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357" w:rsidRPr="003E1357" w:rsidRDefault="003E1357" w:rsidP="003E1357">
      <w:pPr>
        <w:spacing w:after="0"/>
        <w:rPr>
          <w:rStyle w:val="PlanInstructions0"/>
          <w:lang w:val="en-US"/>
        </w:rPr>
      </w:pPr>
      <w:bookmarkStart w:id="0" w:name="_Toc110591471"/>
      <w:r w:rsidRPr="003E1357">
        <w:rPr>
          <w:rStyle w:val="PlanInstructions0"/>
          <w:lang w:val="en-US"/>
        </w:rPr>
        <w:t>[Plan should utilize the below table to auto-populate key terms throughout the document, using the following steps:</w:t>
      </w:r>
    </w:p>
    <w:p w:rsidR="003E1357" w:rsidRPr="003E1357" w:rsidRDefault="003E1357" w:rsidP="003E1357">
      <w:pPr>
        <w:spacing w:after="0"/>
        <w:rPr>
          <w:rStyle w:val="PlanInstructions0"/>
          <w:lang w:val="en-US"/>
        </w:rPr>
      </w:pPr>
    </w:p>
    <w:p w:rsidR="003E1357" w:rsidRDefault="003E1357" w:rsidP="003E1357">
      <w:pPr>
        <w:pStyle w:val="ListParagraph"/>
        <w:numPr>
          <w:ilvl w:val="0"/>
          <w:numId w:val="21"/>
        </w:numPr>
        <w:spacing w:after="0"/>
        <w:contextualSpacing/>
        <w:rPr>
          <w:rStyle w:val="PlanInstructions0"/>
        </w:rPr>
      </w:pPr>
      <w:r>
        <w:rPr>
          <w:rStyle w:val="PlanInstructions0"/>
        </w:rPr>
        <w:t>Update the values for each of the data fields in the table below by highlighting the text (including the angle brackets (&lt; &gt;)) and typing in the appropriate value.</w:t>
      </w:r>
    </w:p>
    <w:p w:rsidR="003E1357" w:rsidRDefault="003E1357" w:rsidP="003E1357">
      <w:pPr>
        <w:pStyle w:val="ListParagraph"/>
        <w:numPr>
          <w:ilvl w:val="0"/>
          <w:numId w:val="21"/>
        </w:numPr>
        <w:spacing w:after="0"/>
        <w:contextualSpacing/>
        <w:rPr>
          <w:rStyle w:val="PlanInstructions0"/>
        </w:rPr>
      </w:pPr>
      <w:r>
        <w:rPr>
          <w:rStyle w:val="PlanInstructions0"/>
        </w:rPr>
        <w:t>Press Ctrl+A to select all text in the main document sections.</w:t>
      </w:r>
    </w:p>
    <w:p w:rsidR="003E1357" w:rsidRDefault="003E1357" w:rsidP="003E1357">
      <w:pPr>
        <w:pStyle w:val="ListParagraph"/>
        <w:numPr>
          <w:ilvl w:val="0"/>
          <w:numId w:val="21"/>
        </w:numPr>
        <w:spacing w:after="0"/>
        <w:contextualSpacing/>
        <w:rPr>
          <w:rStyle w:val="PlanInstructions0"/>
        </w:rPr>
      </w:pPr>
      <w:r>
        <w:rPr>
          <w:rStyle w:val="PlanInstructions0"/>
        </w:rPr>
        <w:t>Press F9 to update the field references. If a box appears asking to update the Table of Contents, select “Update entire table” and press OK</w:t>
      </w:r>
    </w:p>
    <w:p w:rsidR="003E1357" w:rsidRDefault="003E1357" w:rsidP="003E1357">
      <w:pPr>
        <w:pStyle w:val="ListParagraph"/>
        <w:numPr>
          <w:ilvl w:val="0"/>
          <w:numId w:val="21"/>
        </w:numPr>
        <w:spacing w:after="0"/>
        <w:contextualSpacing/>
        <w:rPr>
          <w:rStyle w:val="PlanInstructions0"/>
        </w:rPr>
      </w:pPr>
      <w:r>
        <w:rPr>
          <w:rStyle w:val="PlanInstructions0"/>
        </w:rPr>
        <w:t>Double click on the header. Press Ctrl+A to select all header text.</w:t>
      </w:r>
    </w:p>
    <w:p w:rsidR="003E1357" w:rsidRDefault="003E1357" w:rsidP="003E1357">
      <w:pPr>
        <w:pStyle w:val="ListParagraph"/>
        <w:numPr>
          <w:ilvl w:val="0"/>
          <w:numId w:val="21"/>
        </w:numPr>
        <w:spacing w:after="0"/>
        <w:contextualSpacing/>
        <w:rPr>
          <w:rStyle w:val="PlanInstructions0"/>
        </w:rPr>
      </w:pPr>
      <w:r>
        <w:rPr>
          <w:rStyle w:val="PlanInstructions0"/>
        </w:rPr>
        <w:t>Press F9 to update the field references in the header.</w:t>
      </w:r>
    </w:p>
    <w:p w:rsidR="003E1357" w:rsidRDefault="003E1357" w:rsidP="003E1357">
      <w:pPr>
        <w:pStyle w:val="ListParagraph"/>
        <w:numPr>
          <w:ilvl w:val="0"/>
          <w:numId w:val="21"/>
        </w:numPr>
        <w:spacing w:after="0"/>
        <w:contextualSpacing/>
        <w:rPr>
          <w:rStyle w:val="PlanInstructions0"/>
        </w:rPr>
      </w:pPr>
      <w:r>
        <w:rPr>
          <w:rStyle w:val="PlanInstructions0"/>
        </w:rPr>
        <w:t>If the header does not populate throughout the document, steps 5 and 6 should be repeated for each header section in the document.</w:t>
      </w:r>
    </w:p>
    <w:p w:rsidR="003E1357" w:rsidRDefault="003E1357" w:rsidP="003E1357">
      <w:pPr>
        <w:pStyle w:val="ListParagraph"/>
        <w:numPr>
          <w:ilvl w:val="0"/>
          <w:numId w:val="21"/>
        </w:numPr>
        <w:spacing w:after="0"/>
        <w:contextualSpacing/>
        <w:rPr>
          <w:rStyle w:val="PlanInstructions0"/>
        </w:rPr>
      </w:pPr>
      <w:r>
        <w:rPr>
          <w:rStyle w:val="PlanInstructions0"/>
        </w:rPr>
        <w:t>Double click on the footer, and press Ctrl+A to select all footer text.</w:t>
      </w:r>
    </w:p>
    <w:p w:rsidR="003E1357" w:rsidRDefault="003E1357" w:rsidP="003E1357">
      <w:pPr>
        <w:pStyle w:val="ListParagraph"/>
        <w:numPr>
          <w:ilvl w:val="0"/>
          <w:numId w:val="21"/>
        </w:numPr>
        <w:spacing w:after="0"/>
        <w:contextualSpacing/>
        <w:rPr>
          <w:rStyle w:val="PlanInstructions0"/>
        </w:rPr>
      </w:pPr>
      <w:r>
        <w:rPr>
          <w:rStyle w:val="PlanInstructions0"/>
        </w:rPr>
        <w:t>Press F9 to update the field references in the footer.</w:t>
      </w:r>
    </w:p>
    <w:p w:rsidR="003E1357" w:rsidRDefault="003E1357" w:rsidP="003E1357">
      <w:pPr>
        <w:pStyle w:val="ListParagraph"/>
        <w:numPr>
          <w:ilvl w:val="0"/>
          <w:numId w:val="21"/>
        </w:numPr>
        <w:spacing w:after="0"/>
        <w:contextualSpacing/>
        <w:rPr>
          <w:rStyle w:val="PlanInstructions0"/>
        </w:rPr>
      </w:pPr>
      <w:r>
        <w:rPr>
          <w:rStyle w:val="PlanInstructions0"/>
        </w:rPr>
        <w:t>If the footer does not populate throughout the document, steps 8 and 9 should be repeated for each footer section in the document.</w:t>
      </w:r>
    </w:p>
    <w:p w:rsidR="003E1357" w:rsidRDefault="003E1357" w:rsidP="003E1357">
      <w:pPr>
        <w:pStyle w:val="ListParagraph"/>
        <w:spacing w:after="0"/>
        <w:contextualSpacing/>
        <w:rPr>
          <w:rStyle w:val="PlanInstructions0"/>
        </w:rPr>
      </w:pP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3"/>
        <w:gridCol w:w="3355"/>
      </w:tblGrid>
      <w:tr w:rsidR="003E1357" w:rsidTr="003E1357"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1357" w:rsidRDefault="003E1357">
            <w:pPr>
              <w:spacing w:after="0" w:line="240" w:lineRule="auto"/>
              <w:ind w:right="0"/>
              <w:rPr>
                <w:rFonts w:ascii="Segoe UI" w:hAnsi="Segoe UI" w:cs="Segoe UI"/>
                <w:color w:val="000000"/>
                <w:sz w:val="27"/>
                <w:szCs w:val="27"/>
              </w:rPr>
            </w:pPr>
            <w:r>
              <w:rPr>
                <w:rFonts w:cs="Arial"/>
                <w:b/>
                <w:bCs/>
                <w:color w:val="000000"/>
              </w:rPr>
              <w:t>Data Field (bookmarkName)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1357" w:rsidRDefault="003E1357">
            <w:pPr>
              <w:spacing w:after="0" w:line="240" w:lineRule="auto"/>
              <w:ind w:right="0"/>
              <w:rPr>
                <w:rFonts w:ascii="Segoe UI" w:hAnsi="Segoe UI" w:cs="Segoe UI"/>
                <w:color w:val="000000"/>
                <w:sz w:val="27"/>
                <w:szCs w:val="27"/>
              </w:rPr>
            </w:pPr>
            <w:r>
              <w:rPr>
                <w:rFonts w:cs="Arial"/>
                <w:b/>
                <w:bCs/>
                <w:color w:val="000000"/>
              </w:rPr>
              <w:t>Value</w:t>
            </w:r>
          </w:p>
        </w:tc>
      </w:tr>
      <w:tr w:rsidR="003E1357" w:rsidTr="003E1357"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1357" w:rsidRDefault="003E1357">
            <w:pPr>
              <w:spacing w:after="0" w:line="240" w:lineRule="auto"/>
              <w:ind w:right="0"/>
              <w:rPr>
                <w:rFonts w:ascii="Segoe UI" w:hAnsi="Segoe UI" w:cs="Segoe UI"/>
                <w:color w:val="000000"/>
                <w:sz w:val="27"/>
                <w:szCs w:val="27"/>
              </w:rPr>
            </w:pPr>
            <w:r>
              <w:rPr>
                <w:rFonts w:cs="Arial"/>
                <w:color w:val="000000"/>
              </w:rPr>
              <w:t>Plan name (planName)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1357" w:rsidRDefault="003E1357">
            <w:pPr>
              <w:spacing w:after="0" w:line="240" w:lineRule="auto"/>
              <w:ind w:right="0"/>
              <w:rPr>
                <w:rFonts w:ascii="Segoe UI" w:hAnsi="Segoe UI" w:cs="Segoe UI"/>
                <w:color w:val="000000"/>
                <w:sz w:val="27"/>
                <w:szCs w:val="27"/>
              </w:rPr>
            </w:pPr>
            <w:bookmarkStart w:id="1" w:name="planName"/>
            <w:r>
              <w:rPr>
                <w:rFonts w:cs="Arial"/>
                <w:color w:val="000000"/>
              </w:rPr>
              <w:t>&lt;plan name&gt;</w:t>
            </w:r>
            <w:bookmarkEnd w:id="1"/>
          </w:p>
        </w:tc>
      </w:tr>
      <w:tr w:rsidR="003E1357" w:rsidTr="003E1357"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1357" w:rsidRDefault="003E1357">
            <w:pPr>
              <w:spacing w:after="0" w:line="240" w:lineRule="auto"/>
              <w:ind w:right="0"/>
              <w:rPr>
                <w:rFonts w:ascii="Segoe UI" w:hAnsi="Segoe UI" w:cs="Segoe UI"/>
                <w:color w:val="000000"/>
                <w:sz w:val="27"/>
                <w:szCs w:val="27"/>
              </w:rPr>
            </w:pPr>
            <w:r>
              <w:rPr>
                <w:rFonts w:cs="Arial"/>
                <w:color w:val="000000"/>
              </w:rPr>
              <w:t>Toll-free Number (tollFreeNumber)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1357" w:rsidRDefault="003E1357">
            <w:pPr>
              <w:spacing w:after="0" w:line="240" w:lineRule="auto"/>
              <w:ind w:right="0"/>
              <w:rPr>
                <w:rFonts w:ascii="Segoe UI" w:hAnsi="Segoe UI" w:cs="Segoe UI"/>
                <w:color w:val="000000"/>
                <w:sz w:val="27"/>
                <w:szCs w:val="27"/>
              </w:rPr>
            </w:pPr>
            <w:bookmarkStart w:id="2" w:name="tollFreeNumber"/>
            <w:r>
              <w:rPr>
                <w:rFonts w:cs="Arial"/>
                <w:color w:val="000000"/>
              </w:rPr>
              <w:t>&lt;toll free number&gt;</w:t>
            </w:r>
            <w:bookmarkEnd w:id="2"/>
          </w:p>
        </w:tc>
      </w:tr>
      <w:tr w:rsidR="003E1357" w:rsidRPr="00196512" w:rsidTr="003E1357"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1357" w:rsidRPr="003E1357" w:rsidRDefault="003E1357">
            <w:pPr>
              <w:spacing w:after="0" w:line="240" w:lineRule="auto"/>
              <w:ind w:right="0"/>
              <w:rPr>
                <w:rFonts w:ascii="Segoe UI" w:hAnsi="Segoe UI" w:cs="Segoe UI"/>
                <w:color w:val="000000"/>
                <w:sz w:val="27"/>
                <w:szCs w:val="27"/>
                <w:lang w:val="en-US"/>
              </w:rPr>
            </w:pPr>
            <w:r w:rsidRPr="003E1357">
              <w:rPr>
                <w:rFonts w:cs="Arial"/>
                <w:color w:val="000000"/>
                <w:lang w:val="en-US"/>
              </w:rPr>
              <w:t>Days and hours of operation (daysAndHoursOfOperation)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1357" w:rsidRPr="003E1357" w:rsidRDefault="003E1357">
            <w:pPr>
              <w:spacing w:after="0" w:line="240" w:lineRule="auto"/>
              <w:ind w:right="0"/>
              <w:rPr>
                <w:rFonts w:ascii="Segoe UI" w:hAnsi="Segoe UI" w:cs="Segoe UI"/>
                <w:color w:val="000000"/>
                <w:sz w:val="27"/>
                <w:szCs w:val="27"/>
                <w:lang w:val="en-US"/>
              </w:rPr>
            </w:pPr>
            <w:bookmarkStart w:id="3" w:name="daysAndHoursOfOperation"/>
            <w:r w:rsidRPr="003E1357">
              <w:rPr>
                <w:rFonts w:cs="Arial"/>
                <w:color w:val="000000"/>
                <w:lang w:val="en-US"/>
              </w:rPr>
              <w:t>&lt;days and hours of operation&gt;</w:t>
            </w:r>
            <w:bookmarkEnd w:id="3"/>
          </w:p>
        </w:tc>
      </w:tr>
      <w:tr w:rsidR="003E1357" w:rsidTr="003E1357"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1357" w:rsidRDefault="003E1357">
            <w:pPr>
              <w:spacing w:after="0" w:line="240" w:lineRule="auto"/>
              <w:ind w:right="0"/>
              <w:rPr>
                <w:rFonts w:ascii="Segoe UI" w:hAnsi="Segoe UI" w:cs="Segoe UI"/>
                <w:color w:val="000000"/>
                <w:sz w:val="27"/>
                <w:szCs w:val="27"/>
              </w:rPr>
            </w:pPr>
            <w:r>
              <w:rPr>
                <w:rFonts w:cs="Arial"/>
                <w:color w:val="000000"/>
              </w:rPr>
              <w:t>Web Address (webAddress)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1357" w:rsidRDefault="003E1357">
            <w:pPr>
              <w:spacing w:after="0" w:line="240" w:lineRule="auto"/>
              <w:ind w:right="0"/>
              <w:rPr>
                <w:rFonts w:ascii="Segoe UI" w:hAnsi="Segoe UI" w:cs="Segoe UI"/>
                <w:color w:val="000000"/>
                <w:sz w:val="27"/>
                <w:szCs w:val="27"/>
              </w:rPr>
            </w:pPr>
            <w:bookmarkStart w:id="4" w:name="webAddress"/>
            <w:r>
              <w:rPr>
                <w:rFonts w:cs="Arial"/>
                <w:color w:val="000000"/>
              </w:rPr>
              <w:t>&lt;web address&gt;</w:t>
            </w:r>
            <w:bookmarkEnd w:id="4"/>
          </w:p>
        </w:tc>
      </w:tr>
      <w:tr w:rsidR="003E1357" w:rsidTr="003E1357"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  <w:hideMark/>
          </w:tcPr>
          <w:p w:rsidR="003E1357" w:rsidRPr="003E1357" w:rsidRDefault="003E1357">
            <w:pPr>
              <w:spacing w:after="0" w:line="240" w:lineRule="auto"/>
              <w:ind w:right="0"/>
              <w:rPr>
                <w:rFonts w:cs="Arial"/>
                <w:lang w:val="en-US"/>
              </w:rPr>
            </w:pPr>
            <w:r w:rsidRPr="003E1357">
              <w:rPr>
                <w:rFonts w:cs="Arial"/>
                <w:color w:val="000000"/>
                <w:lang w:val="en-US"/>
              </w:rPr>
              <w:t>Name of plan members (memberName)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1357" w:rsidRDefault="003E1357">
            <w:pPr>
              <w:spacing w:after="0" w:line="240" w:lineRule="auto"/>
              <w:ind w:right="0"/>
              <w:rPr>
                <w:rFonts w:cs="Arial"/>
              </w:rPr>
            </w:pPr>
            <w:bookmarkStart w:id="5" w:name="memberName"/>
            <w:r>
              <w:rPr>
                <w:rFonts w:cs="Arial"/>
              </w:rPr>
              <w:t>Member</w:t>
            </w:r>
            <w:bookmarkEnd w:id="5"/>
          </w:p>
        </w:tc>
      </w:tr>
    </w:tbl>
    <w:p w:rsidR="003E1357" w:rsidRDefault="003E1357" w:rsidP="003E1357">
      <w:pPr>
        <w:spacing w:after="0" w:line="240" w:lineRule="auto"/>
        <w:ind w:right="0"/>
        <w:rPr>
          <w:rFonts w:ascii="Segoe UI" w:hAnsi="Segoe UI" w:cs="Segoe UI"/>
          <w:color w:val="000000"/>
          <w:sz w:val="27"/>
          <w:szCs w:val="27"/>
        </w:rPr>
      </w:pPr>
      <w:r>
        <w:rPr>
          <w:rFonts w:cs="Arial"/>
          <w:color w:val="000000"/>
        </w:rPr>
        <w:t> </w:t>
      </w:r>
    </w:p>
    <w:p w:rsidR="003E1357" w:rsidRPr="003E1357" w:rsidRDefault="003E1357" w:rsidP="003E1357">
      <w:pPr>
        <w:spacing w:after="0" w:line="240" w:lineRule="auto"/>
        <w:ind w:right="0"/>
        <w:rPr>
          <w:rFonts w:eastAsia="Calibri"/>
          <w:i/>
          <w:color w:val="548DD4"/>
          <w:lang w:val="en-US"/>
        </w:rPr>
      </w:pPr>
      <w:r w:rsidRPr="003E1357">
        <w:rPr>
          <w:i/>
          <w:color w:val="548DD4"/>
          <w:lang w:val="en-US"/>
        </w:rPr>
        <w:t xml:space="preserve">Note: Plan should be cognizant of grammar and capitalization and review the document to ensure the populated bookmarks appear appropriately throughout. </w:t>
      </w:r>
    </w:p>
    <w:p w:rsidR="003E1357" w:rsidRPr="003E1357" w:rsidRDefault="003E1357" w:rsidP="003E1357">
      <w:pPr>
        <w:spacing w:after="0" w:line="240" w:lineRule="auto"/>
        <w:ind w:right="0"/>
        <w:rPr>
          <w:i/>
          <w:color w:val="548DD4"/>
          <w:lang w:val="en-US"/>
        </w:rPr>
      </w:pPr>
    </w:p>
    <w:p w:rsidR="003E1357" w:rsidRPr="003E1357" w:rsidRDefault="003E1357" w:rsidP="003E1357">
      <w:pPr>
        <w:spacing w:after="0" w:line="240" w:lineRule="auto"/>
        <w:ind w:right="0"/>
        <w:rPr>
          <w:i/>
          <w:color w:val="548DD4"/>
          <w:lang w:val="en-US"/>
        </w:rPr>
      </w:pPr>
      <w:r w:rsidRPr="003E1357">
        <w:rPr>
          <w:i/>
          <w:color w:val="548DD4"/>
          <w:lang w:val="en-US"/>
        </w:rPr>
        <w:t xml:space="preserve">If an error message appears in the document indicating that the source could not be found (shown below), a bookmark may have been deleted.  </w:t>
      </w:r>
    </w:p>
    <w:p w:rsidR="003E1357" w:rsidRPr="003E1357" w:rsidRDefault="003E1357" w:rsidP="003E1357">
      <w:pPr>
        <w:spacing w:after="0" w:line="240" w:lineRule="auto"/>
        <w:ind w:left="540" w:right="0"/>
        <w:rPr>
          <w:rFonts w:cs="Arial"/>
          <w:color w:val="000000"/>
          <w:lang w:val="en-US"/>
        </w:rPr>
      </w:pPr>
      <w:r w:rsidRPr="003E1357">
        <w:rPr>
          <w:rFonts w:cs="Arial"/>
          <w:color w:val="000000"/>
          <w:lang w:val="en-US"/>
        </w:rPr>
        <w:t> </w:t>
      </w:r>
    </w:p>
    <w:p w:rsidR="003E1357" w:rsidRDefault="003E1357" w:rsidP="003E1357">
      <w:pPr>
        <w:spacing w:after="0" w:line="240" w:lineRule="auto"/>
        <w:ind w:right="0"/>
        <w:jc w:val="center"/>
        <w:rPr>
          <w:rFonts w:ascii="Calibri" w:hAnsi="Calibri"/>
          <w:color w:val="000000"/>
        </w:rPr>
      </w:pPr>
      <w:r>
        <w:rPr>
          <w:rFonts w:ascii="Calibri" w:hAnsi="Calibri"/>
          <w:noProof/>
          <w:color w:val="000000"/>
          <w:lang w:val="en-US" w:eastAsia="en-US"/>
        </w:rPr>
        <w:drawing>
          <wp:inline distT="0" distB="0" distL="0" distR="0">
            <wp:extent cx="3733800" cy="371475"/>
            <wp:effectExtent l="0" t="0" r="0" b="9525"/>
            <wp:docPr id="7" name="Picture 7" descr="clip_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ip_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357" w:rsidRPr="003E1357" w:rsidRDefault="003E1357" w:rsidP="003E1357">
      <w:pPr>
        <w:spacing w:after="0" w:line="240" w:lineRule="auto"/>
        <w:ind w:left="540" w:right="0"/>
        <w:rPr>
          <w:rFonts w:cs="Arial"/>
          <w:color w:val="000000"/>
          <w:lang w:val="en-US"/>
        </w:rPr>
      </w:pPr>
      <w:r w:rsidRPr="003E1357">
        <w:rPr>
          <w:rFonts w:cs="Arial"/>
          <w:color w:val="000000"/>
          <w:lang w:val="en-US"/>
        </w:rPr>
        <w:t> </w:t>
      </w:r>
    </w:p>
    <w:p w:rsidR="003E1357" w:rsidRPr="003E1357" w:rsidRDefault="003E1357" w:rsidP="003E1357">
      <w:pPr>
        <w:spacing w:after="0" w:line="240" w:lineRule="auto"/>
        <w:ind w:right="0"/>
        <w:rPr>
          <w:rFonts w:eastAsia="Calibri"/>
          <w:i/>
          <w:color w:val="548DD4"/>
          <w:lang w:val="en-US"/>
        </w:rPr>
      </w:pPr>
      <w:r w:rsidRPr="003E1357">
        <w:rPr>
          <w:i/>
          <w:color w:val="548DD4"/>
          <w:lang w:val="en-US"/>
        </w:rPr>
        <w:t>To recreate a bookmark, the plan should use the following steps:</w:t>
      </w:r>
    </w:p>
    <w:p w:rsidR="003E1357" w:rsidRDefault="003E1357" w:rsidP="003E1357">
      <w:pPr>
        <w:pStyle w:val="ListParagraph"/>
        <w:numPr>
          <w:ilvl w:val="0"/>
          <w:numId w:val="22"/>
        </w:numPr>
        <w:spacing w:after="0" w:line="240" w:lineRule="auto"/>
        <w:ind w:right="0"/>
        <w:contextualSpacing/>
        <w:rPr>
          <w:i/>
          <w:color w:val="548DD4"/>
        </w:rPr>
      </w:pPr>
      <w:r>
        <w:rPr>
          <w:i/>
          <w:color w:val="548DD4"/>
        </w:rPr>
        <w:t>Highlight the value that is not updating.</w:t>
      </w:r>
    </w:p>
    <w:p w:rsidR="003E1357" w:rsidRDefault="003E1357" w:rsidP="003E1357">
      <w:pPr>
        <w:pStyle w:val="ListParagraph"/>
        <w:numPr>
          <w:ilvl w:val="0"/>
          <w:numId w:val="22"/>
        </w:numPr>
        <w:spacing w:after="0" w:line="240" w:lineRule="auto"/>
        <w:ind w:right="0"/>
        <w:contextualSpacing/>
        <w:rPr>
          <w:i/>
          <w:color w:val="548DD4"/>
        </w:rPr>
      </w:pPr>
      <w:r>
        <w:rPr>
          <w:i/>
          <w:color w:val="548DD4"/>
        </w:rPr>
        <w:t>On the Insert ribbon tab, in the Links group, select Bookmark.</w:t>
      </w:r>
    </w:p>
    <w:p w:rsidR="003E1357" w:rsidRDefault="003E1357" w:rsidP="003E1357">
      <w:pPr>
        <w:pStyle w:val="ListParagraph"/>
        <w:numPr>
          <w:ilvl w:val="0"/>
          <w:numId w:val="22"/>
        </w:numPr>
        <w:spacing w:after="0" w:line="240" w:lineRule="auto"/>
        <w:ind w:right="0"/>
        <w:contextualSpacing/>
        <w:rPr>
          <w:i/>
          <w:color w:val="548DD4"/>
        </w:rPr>
      </w:pPr>
      <w:r>
        <w:rPr>
          <w:i/>
          <w:color w:val="548DD4"/>
        </w:rPr>
        <w:t>Enter the bookmark name in parentheses after the data field name.</w:t>
      </w:r>
    </w:p>
    <w:p w:rsidR="003E1357" w:rsidRDefault="003E1357" w:rsidP="003E1357">
      <w:pPr>
        <w:pStyle w:val="ListParagraph"/>
        <w:numPr>
          <w:ilvl w:val="0"/>
          <w:numId w:val="22"/>
        </w:numPr>
        <w:spacing w:after="0" w:line="240" w:lineRule="auto"/>
        <w:ind w:right="0"/>
        <w:contextualSpacing/>
        <w:rPr>
          <w:i/>
          <w:color w:val="548DD4"/>
        </w:rPr>
      </w:pPr>
      <w:r>
        <w:rPr>
          <w:i/>
          <w:color w:val="548DD4"/>
        </w:rPr>
        <w:t>Follow the steps above to update the bookmarks.</w:t>
      </w:r>
      <w:r>
        <w:rPr>
          <w:color w:val="548DD4"/>
        </w:rPr>
        <w:t>]</w:t>
      </w:r>
    </w:p>
    <w:p w:rsidR="00E44C8C" w:rsidRPr="00765A2C" w:rsidRDefault="00E44C8C" w:rsidP="00711965">
      <w:pPr>
        <w:rPr>
          <w:lang w:val="en-US"/>
        </w:rPr>
      </w:pPr>
      <w:r w:rsidRPr="00765A2C">
        <w:rPr>
          <w:lang w:val="en-US"/>
        </w:rPr>
        <w:t> </w:t>
      </w:r>
    </w:p>
    <w:p w:rsidR="00E44C8C" w:rsidRPr="00765A2C" w:rsidRDefault="00E44C8C" w:rsidP="00B763FA">
      <w:pPr>
        <w:rPr>
          <w:lang w:val="en-US"/>
        </w:rPr>
      </w:pPr>
      <w:r w:rsidRPr="00765A2C">
        <w:rPr>
          <w:lang w:val="en-US"/>
        </w:rPr>
        <w:t> </w:t>
      </w:r>
    </w:p>
    <w:p w:rsidR="00D80D80" w:rsidRPr="003E1357" w:rsidRDefault="006443C9" w:rsidP="001B2510">
      <w:pPr>
        <w:pStyle w:val="Header"/>
        <w:rPr>
          <w:lang w:val="en-US"/>
        </w:rPr>
      </w:pPr>
      <w:r w:rsidRPr="003E1357">
        <w:rPr>
          <w:lang w:val="en-US"/>
        </w:rPr>
        <w:br w:type="page"/>
      </w:r>
      <w:r w:rsidR="00D80D80" w:rsidRPr="003E1357">
        <w:rPr>
          <w:lang w:val="en-US"/>
        </w:rPr>
        <w:lastRenderedPageBreak/>
        <w:t xml:space="preserve">Capítulo 11: </w:t>
      </w:r>
      <w:bookmarkEnd w:id="0"/>
      <w:r w:rsidR="00D80D80" w:rsidRPr="003E1357">
        <w:rPr>
          <w:lang w:val="en-US"/>
        </w:rPr>
        <w:t>Avisos legales</w:t>
      </w:r>
    </w:p>
    <w:p w:rsidR="00D80D80" w:rsidRPr="003E1357" w:rsidRDefault="00D80D80" w:rsidP="001B2510">
      <w:pPr>
        <w:rPr>
          <w:lang w:val="en-US"/>
        </w:rPr>
      </w:pPr>
      <w:bookmarkStart w:id="6" w:name="_Toc332817690"/>
      <w:bookmarkStart w:id="7" w:name="_Toc332817864"/>
      <w:bookmarkStart w:id="8" w:name="_Toc332818749"/>
      <w:bookmarkStart w:id="9" w:name="_Toc333588856"/>
      <w:bookmarkStart w:id="10" w:name="_Toc333590003"/>
      <w:bookmarkStart w:id="11" w:name="_Toc334005249"/>
    </w:p>
    <w:p w:rsidR="003E1357" w:rsidRDefault="00D80D80" w:rsidP="003E1357">
      <w:pPr>
        <w:rPr>
          <w:rStyle w:val="Planinstructions"/>
          <w:i w:val="0"/>
        </w:rPr>
      </w:pPr>
      <w:r w:rsidRPr="008711A8">
        <w:rPr>
          <w:rStyle w:val="Planinstructions"/>
          <w:i w:val="0"/>
        </w:rPr>
        <w:t>[</w:t>
      </w:r>
      <w:r w:rsidR="003E1357">
        <w:rPr>
          <w:rStyle w:val="Planinstructions"/>
          <w:b/>
        </w:rPr>
        <w:t>Note</w:t>
      </w:r>
      <w:r w:rsidR="003E1357">
        <w:rPr>
          <w:rStyle w:val="Planinstructions"/>
        </w:rPr>
        <w:t>: You may include other legal notices, such as a notice of member non-liability, a notice about third-party liability, or a nondiscrimination notice under Section 1557 of the Affordable Care Act. Such notices may be added only if they conform to Medicare laws and regulations.</w:t>
      </w:r>
      <w:r w:rsidR="003E1357" w:rsidRPr="00196512">
        <w:rPr>
          <w:rStyle w:val="Planinstructions"/>
          <w:i w:val="0"/>
        </w:rPr>
        <w:t xml:space="preserve">] </w:t>
      </w:r>
    </w:p>
    <w:p w:rsidR="00D80D80" w:rsidRPr="000D76BC" w:rsidRDefault="003E1357" w:rsidP="003E1357">
      <w:pPr>
        <w:rPr>
          <w:rStyle w:val="Planinstructions"/>
        </w:rPr>
      </w:pPr>
      <w:r w:rsidRPr="00196512">
        <w:rPr>
          <w:rStyle w:val="PlanInstructions0"/>
          <w:i w:val="0"/>
          <w:lang w:val="en-US"/>
        </w:rPr>
        <w:t>[</w:t>
      </w:r>
      <w:r w:rsidRPr="003E1357">
        <w:rPr>
          <w:rStyle w:val="PlanInstructions0"/>
          <w:lang w:val="en-US"/>
        </w:rPr>
        <w:t>The plan should refer members to other parts of the handbook using the appropriate chapter number, section, and/or page number. For example, "</w:t>
      </w:r>
      <w:r w:rsidR="00196512">
        <w:rPr>
          <w:rStyle w:val="PlanInstructions0"/>
          <w:lang w:val="en-US"/>
        </w:rPr>
        <w:t>ver Capítulo</w:t>
      </w:r>
      <w:r w:rsidRPr="003E1357">
        <w:rPr>
          <w:rStyle w:val="PlanInstructions0"/>
          <w:lang w:val="en-US"/>
        </w:rPr>
        <w:t xml:space="preserve"> 9, Sec</w:t>
      </w:r>
      <w:r w:rsidR="00196512">
        <w:rPr>
          <w:rStyle w:val="PlanInstructions0"/>
          <w:lang w:val="en-US"/>
        </w:rPr>
        <w:t>ción</w:t>
      </w:r>
      <w:r w:rsidRPr="003E1357">
        <w:rPr>
          <w:rStyle w:val="PlanInstructions0"/>
          <w:lang w:val="en-US"/>
        </w:rPr>
        <w:t xml:space="preserve"> A, p</w:t>
      </w:r>
      <w:r w:rsidR="00196512">
        <w:rPr>
          <w:rStyle w:val="PlanInstructions0"/>
          <w:lang w:val="en-US"/>
        </w:rPr>
        <w:t>á</w:t>
      </w:r>
      <w:r w:rsidRPr="003E1357">
        <w:rPr>
          <w:rStyle w:val="PlanInstructions0"/>
          <w:lang w:val="en-US"/>
        </w:rPr>
        <w:t>g</w:t>
      </w:r>
      <w:r w:rsidR="00196512">
        <w:rPr>
          <w:rStyle w:val="PlanInstructions0"/>
          <w:lang w:val="en-US"/>
        </w:rPr>
        <w:t xml:space="preserve">ina 1." </w:t>
      </w:r>
      <w:r w:rsidRPr="003E1357">
        <w:rPr>
          <w:rStyle w:val="PlanInstructions0"/>
          <w:lang w:val="en-US"/>
        </w:rPr>
        <w:t>An instruction [plan may insert reference, as applicable] is listed next to each cross reference throughout the handbook</w:t>
      </w:r>
      <w:r w:rsidR="00D80D80" w:rsidRPr="000D76BC">
        <w:rPr>
          <w:rStyle w:val="Planinstructions"/>
        </w:rPr>
        <w:t>.</w:t>
      </w:r>
      <w:r w:rsidR="00D80D80" w:rsidRPr="008711A8">
        <w:rPr>
          <w:rStyle w:val="Planinstructions"/>
          <w:i w:val="0"/>
        </w:rPr>
        <w:t>]</w:t>
      </w:r>
    </w:p>
    <w:bookmarkEnd w:id="6"/>
    <w:bookmarkEnd w:id="7"/>
    <w:bookmarkEnd w:id="8"/>
    <w:bookmarkEnd w:id="9"/>
    <w:bookmarkEnd w:id="10"/>
    <w:bookmarkEnd w:id="11"/>
    <w:p w:rsidR="00D80D80" w:rsidRPr="00842836" w:rsidRDefault="00934A38" w:rsidP="001B2510">
      <w:pPr>
        <w:pStyle w:val="TOCHead"/>
      </w:pPr>
      <w:r w:rsidRPr="00842836">
        <w:t>C</w:t>
      </w:r>
      <w:r w:rsidR="00D80D80" w:rsidRPr="00842836">
        <w:t>ontenido</w:t>
      </w:r>
    </w:p>
    <w:bookmarkStart w:id="12" w:name="TOCPosition"/>
    <w:bookmarkStart w:id="13" w:name="_Toc339012455"/>
    <w:p w:rsidR="00196512" w:rsidRDefault="00D80D80">
      <w:pPr>
        <w:pStyle w:val="TOC1"/>
        <w:rPr>
          <w:rFonts w:asciiTheme="minorHAnsi" w:eastAsiaTheme="minorEastAsia" w:hAnsiTheme="minorHAnsi" w:cstheme="minorBidi"/>
          <w:lang w:val="en-US" w:eastAsia="en-US"/>
        </w:rPr>
      </w:pPr>
      <w:r w:rsidRPr="00842836">
        <w:rPr>
          <w:noProof w:val="0"/>
        </w:rPr>
        <w:fldChar w:fldCharType="begin"/>
      </w:r>
      <w:r w:rsidRPr="00842836">
        <w:rPr>
          <w:noProof w:val="0"/>
        </w:rPr>
        <w:instrText xml:space="preserve"> TOC \o "1-3" \h \z \u </w:instrText>
      </w:r>
      <w:r w:rsidRPr="00842836">
        <w:rPr>
          <w:noProof w:val="0"/>
        </w:rPr>
        <w:fldChar w:fldCharType="separate"/>
      </w:r>
      <w:hyperlink w:anchor="_Toc488393220" w:history="1">
        <w:r w:rsidR="00196512" w:rsidRPr="00182425">
          <w:rPr>
            <w:rStyle w:val="Hyperlink"/>
            <w:rFonts w:ascii="Arial Bold" w:hAnsi="Arial Bold"/>
            <w:u w:color="548DE1"/>
          </w:rPr>
          <w:t>A.</w:t>
        </w:r>
        <w:r w:rsidR="00196512">
          <w:rPr>
            <w:rFonts w:asciiTheme="minorHAnsi" w:eastAsiaTheme="minorEastAsia" w:hAnsiTheme="minorHAnsi" w:cstheme="minorBidi"/>
            <w:lang w:val="en-US" w:eastAsia="en-US"/>
          </w:rPr>
          <w:tab/>
        </w:r>
        <w:r w:rsidR="00196512" w:rsidRPr="00182425">
          <w:rPr>
            <w:rStyle w:val="Hyperlink"/>
          </w:rPr>
          <w:t>Aviso sobre las leyes</w:t>
        </w:r>
        <w:r w:rsidR="00196512">
          <w:rPr>
            <w:webHidden/>
          </w:rPr>
          <w:tab/>
        </w:r>
        <w:r w:rsidR="00196512">
          <w:rPr>
            <w:webHidden/>
          </w:rPr>
          <w:fldChar w:fldCharType="begin"/>
        </w:r>
        <w:r w:rsidR="00196512">
          <w:rPr>
            <w:webHidden/>
          </w:rPr>
          <w:instrText xml:space="preserve"> PAGEREF _Toc488393220 \h </w:instrText>
        </w:r>
        <w:r w:rsidR="00196512">
          <w:rPr>
            <w:webHidden/>
          </w:rPr>
        </w:r>
        <w:r w:rsidR="00196512">
          <w:rPr>
            <w:webHidden/>
          </w:rPr>
          <w:fldChar w:fldCharType="separate"/>
        </w:r>
        <w:r w:rsidR="00196512">
          <w:rPr>
            <w:webHidden/>
          </w:rPr>
          <w:t>2</w:t>
        </w:r>
        <w:r w:rsidR="00196512">
          <w:rPr>
            <w:webHidden/>
          </w:rPr>
          <w:fldChar w:fldCharType="end"/>
        </w:r>
      </w:hyperlink>
    </w:p>
    <w:p w:rsidR="00196512" w:rsidRDefault="00196512">
      <w:pPr>
        <w:pStyle w:val="TOC1"/>
        <w:rPr>
          <w:rFonts w:asciiTheme="minorHAnsi" w:eastAsiaTheme="minorEastAsia" w:hAnsiTheme="minorHAnsi" w:cstheme="minorBidi"/>
          <w:lang w:val="en-US" w:eastAsia="en-US"/>
        </w:rPr>
      </w:pPr>
      <w:hyperlink w:anchor="_Toc488393221" w:history="1">
        <w:r w:rsidRPr="00182425">
          <w:rPr>
            <w:rStyle w:val="Hyperlink"/>
            <w:rFonts w:ascii="Arial Bold" w:hAnsi="Arial Bold"/>
            <w:u w:color="548DE1"/>
          </w:rPr>
          <w:t>B.</w:t>
        </w:r>
        <w:r>
          <w:rPr>
            <w:rFonts w:asciiTheme="minorHAnsi" w:eastAsiaTheme="minorEastAsia" w:hAnsiTheme="minorHAnsi" w:cstheme="minorBidi"/>
            <w:lang w:val="en-US" w:eastAsia="en-US"/>
          </w:rPr>
          <w:tab/>
        </w:r>
        <w:r w:rsidRPr="00182425">
          <w:rPr>
            <w:rStyle w:val="Hyperlink"/>
          </w:rPr>
          <w:t>Aviso sobre no discriminación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_Toc488393221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96512" w:rsidRDefault="00196512">
      <w:pPr>
        <w:pStyle w:val="TOC1"/>
        <w:rPr>
          <w:rFonts w:asciiTheme="minorHAnsi" w:eastAsiaTheme="minorEastAsia" w:hAnsiTheme="minorHAnsi" w:cstheme="minorBidi"/>
          <w:lang w:val="en-US" w:eastAsia="en-US"/>
        </w:rPr>
      </w:pPr>
      <w:hyperlink w:anchor="_Toc488393222" w:history="1">
        <w:r w:rsidRPr="00182425">
          <w:rPr>
            <w:rStyle w:val="Hyperlink"/>
            <w:rFonts w:ascii="Arial Bold" w:hAnsi="Arial Bold"/>
            <w:u w:color="548DE1"/>
          </w:rPr>
          <w:t>C.</w:t>
        </w:r>
        <w:r>
          <w:rPr>
            <w:rFonts w:asciiTheme="minorHAnsi" w:eastAsiaTheme="minorEastAsia" w:hAnsiTheme="minorHAnsi" w:cstheme="minorBidi"/>
            <w:lang w:val="en-US" w:eastAsia="en-US"/>
          </w:rPr>
          <w:tab/>
        </w:r>
        <w:r w:rsidRPr="00182425">
          <w:rPr>
            <w:rStyle w:val="Hyperlink"/>
          </w:rPr>
          <w:t>Aviso sobre Medicare como pagador secundario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_Toc488393222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96675" w:rsidRPr="00842836" w:rsidRDefault="00D80D80" w:rsidP="001B2510">
      <w:pPr>
        <w:rPr>
          <w:b/>
        </w:rPr>
      </w:pPr>
      <w:r w:rsidRPr="00842836">
        <w:fldChar w:fldCharType="end"/>
      </w:r>
      <w:bookmarkEnd w:id="12"/>
    </w:p>
    <w:p w:rsidR="00D80D80" w:rsidRPr="00842836" w:rsidRDefault="00D80D80" w:rsidP="00196512">
      <w:pPr>
        <w:pStyle w:val="Heading1"/>
        <w:spacing w:line="320" w:lineRule="exact"/>
      </w:pPr>
      <w:bookmarkStart w:id="14" w:name="_Toc347929678"/>
      <w:bookmarkStart w:id="15" w:name="_Toc488393220"/>
      <w:bookmarkEnd w:id="13"/>
      <w:r w:rsidRPr="00842836">
        <w:t xml:space="preserve">Aviso sobre las </w:t>
      </w:r>
      <w:bookmarkEnd w:id="14"/>
      <w:r w:rsidRPr="00842836">
        <w:t>leyes</w:t>
      </w:r>
      <w:bookmarkEnd w:id="15"/>
    </w:p>
    <w:p w:rsidR="003E1357" w:rsidRDefault="00D80D80" w:rsidP="00196512">
      <w:pPr>
        <w:spacing w:line="320" w:lineRule="exact"/>
      </w:pPr>
      <w:r w:rsidRPr="00842836">
        <w:t xml:space="preserve">Hay muchas leyes que se aplican a este </w:t>
      </w:r>
      <w:r w:rsidRPr="00842836">
        <w:rPr>
          <w:i/>
        </w:rPr>
        <w:t>Manual del</w:t>
      </w:r>
      <w:r w:rsidR="00E44C8C" w:rsidRPr="00E44C8C">
        <w:rPr>
          <w:i/>
        </w:rPr>
        <w:t xml:space="preserve"> </w:t>
      </w:r>
      <w:r w:rsidR="00370C15">
        <w:rPr>
          <w:i/>
        </w:rPr>
        <w:t>M</w:t>
      </w:r>
      <w:r w:rsidR="00E44C8C" w:rsidRPr="00842836">
        <w:rPr>
          <w:i/>
        </w:rPr>
        <w:t>iembro</w:t>
      </w:r>
      <w:r w:rsidRPr="00842836">
        <w:t xml:space="preserve">. Estas leyes pueden afectar sus derechos y responsabilidades, incluso si las leyes no se incluyen o se explican en este manual. Las leyes principales que se aplican a este manual son las leyes federales sobre los programas </w:t>
      </w:r>
      <w:r w:rsidR="007065E4">
        <w:t xml:space="preserve">de </w:t>
      </w:r>
      <w:r w:rsidRPr="00842836">
        <w:t>Medicare y Medicaid. Es posible que también se apliquen otras leyes federales y del estado.</w:t>
      </w:r>
      <w:r w:rsidR="00EB7DFC" w:rsidRPr="00842836" w:rsidDel="00EB7DFC">
        <w:t xml:space="preserve"> </w:t>
      </w:r>
      <w:bookmarkStart w:id="16" w:name="_Toc347929679"/>
    </w:p>
    <w:p w:rsidR="00D80D80" w:rsidRPr="00842836" w:rsidRDefault="00D80D80" w:rsidP="00196512">
      <w:pPr>
        <w:pStyle w:val="Heading1"/>
        <w:spacing w:line="320" w:lineRule="exact"/>
      </w:pPr>
      <w:bookmarkStart w:id="17" w:name="_Toc488393221"/>
      <w:r w:rsidRPr="00842836">
        <w:t>Aviso sobre no discriminación</w:t>
      </w:r>
      <w:bookmarkEnd w:id="16"/>
      <w:bookmarkEnd w:id="17"/>
    </w:p>
    <w:p w:rsidR="00E44C8C" w:rsidRDefault="00D80D80" w:rsidP="00196512">
      <w:pPr>
        <w:spacing w:line="320" w:lineRule="exact"/>
      </w:pPr>
      <w:r w:rsidRPr="00842836">
        <w:t xml:space="preserve">Toda compañía o agencia que trabaje con Medicare </w:t>
      </w:r>
      <w:r w:rsidR="00E44C8C">
        <w:t xml:space="preserve">y Medicaid </w:t>
      </w:r>
      <w:r w:rsidRPr="00842836">
        <w:t xml:space="preserve">debe obedecer la ley. Usted no puede recibir un trato diferente por su </w:t>
      </w:r>
      <w:r w:rsidR="00B82EFD">
        <w:t xml:space="preserve">edad, experiencia con reclamos, </w:t>
      </w:r>
      <w:r w:rsidRPr="00842836">
        <w:t xml:space="preserve">color, </w:t>
      </w:r>
      <w:r w:rsidR="00B82EFD">
        <w:t>credo, etnicidad, prueba de asegurabilidad, sexo, información genética, ubicación geográfica, situación de salud, historial médico, discapacidad física o mental</w:t>
      </w:r>
      <w:r w:rsidR="007065E4">
        <w:t>,</w:t>
      </w:r>
      <w:r w:rsidR="00B82EFD">
        <w:t xml:space="preserve"> </w:t>
      </w:r>
      <w:r w:rsidRPr="00842836">
        <w:t xml:space="preserve">origen nacional, </w:t>
      </w:r>
      <w:r w:rsidR="00B82EFD">
        <w:t>raza</w:t>
      </w:r>
      <w:r w:rsidRPr="00842836">
        <w:t>, religión o sexo.</w:t>
      </w:r>
      <w:r w:rsidR="002E7AA5" w:rsidRPr="00842836">
        <w:t xml:space="preserve"> </w:t>
      </w:r>
      <w:r w:rsidR="00E44C8C">
        <w:t>Además, no se le puede tratar de manera diferente por sus apelaciones de cuidados de salud, comportamiento, identidad sexual, expresión sexual, capacidad mental, recibo de cuidados de salud, orientación sexual o uso de los servicios de cuidado de salud.</w:t>
      </w:r>
    </w:p>
    <w:p w:rsidR="00EB7DFC" w:rsidRDefault="00D80D80" w:rsidP="00196512">
      <w:pPr>
        <w:spacing w:line="320" w:lineRule="exact"/>
      </w:pPr>
      <w:r w:rsidRPr="00842836">
        <w:t>Si le parece que no se le trató justamente por cualquiera de estos motivos, llame a la Oficina de derechos civiles del Departamento de salud y servicios humanos al 1-800-368-1019. Los usuarios de TTY deben llamar al 1-800-537-7697. Usted puede ir a http://www.hhs.gov/ocr para obtener más información.</w:t>
      </w:r>
    </w:p>
    <w:p w:rsidR="00E44C8C" w:rsidRDefault="00E44C8C" w:rsidP="00196512">
      <w:pPr>
        <w:spacing w:line="320" w:lineRule="exact"/>
      </w:pPr>
      <w:r>
        <w:t xml:space="preserve">También puede llamar a su oficina </w:t>
      </w:r>
      <w:r w:rsidR="004D4A40">
        <w:t>l</w:t>
      </w:r>
      <w:r>
        <w:t>ocal de Derechos civiles.</w:t>
      </w:r>
    </w:p>
    <w:p w:rsidR="00E44C8C" w:rsidRPr="00E13F13" w:rsidRDefault="00E44C8C" w:rsidP="00196512">
      <w:pPr>
        <w:pStyle w:val="ListBullet"/>
        <w:spacing w:after="200" w:line="320" w:lineRule="exact"/>
      </w:pPr>
      <w:r>
        <w:t xml:space="preserve">La Comisión de derechos humanos de Rhode Island, al </w:t>
      </w:r>
      <w:r w:rsidRPr="00A34CE4">
        <w:t>1-401-222-2661.</w:t>
      </w:r>
      <w:r w:rsidR="00034374">
        <w:t xml:space="preserve"> Los usuarios de TTY debe</w:t>
      </w:r>
      <w:r w:rsidR="00615C82">
        <w:t>n</w:t>
      </w:r>
      <w:r w:rsidR="00034374">
        <w:t xml:space="preserve"> llamar al 1-401-222-2664.</w:t>
      </w:r>
    </w:p>
    <w:p w:rsidR="00034374" w:rsidRPr="00DB0B4A" w:rsidRDefault="00034374" w:rsidP="00196512">
      <w:pPr>
        <w:pStyle w:val="ListBullet"/>
        <w:spacing w:after="200" w:line="320" w:lineRule="exact"/>
      </w:pPr>
      <w:r>
        <w:t xml:space="preserve">El funcionario de enlace de relaciones comunitarias del Departamento de servicios humanos de Rhode Island, al </w:t>
      </w:r>
      <w:r w:rsidRPr="00A34CE4">
        <w:rPr>
          <w:rFonts w:cs="Arial"/>
        </w:rPr>
        <w:t>1-401-</w:t>
      </w:r>
      <w:r w:rsidR="00B82EFD">
        <w:rPr>
          <w:rFonts w:cs="Arial"/>
        </w:rPr>
        <w:t>415-8216</w:t>
      </w:r>
      <w:r w:rsidRPr="00A34CE4">
        <w:rPr>
          <w:rFonts w:cs="Arial"/>
        </w:rPr>
        <w:t>.</w:t>
      </w:r>
      <w:r>
        <w:rPr>
          <w:rFonts w:cs="Arial"/>
        </w:rPr>
        <w:t xml:space="preserve"> Los usuarios de TTY debe</w:t>
      </w:r>
      <w:r w:rsidR="00C6129D">
        <w:rPr>
          <w:rFonts w:cs="Arial"/>
        </w:rPr>
        <w:t>n</w:t>
      </w:r>
      <w:r>
        <w:rPr>
          <w:rFonts w:cs="Arial"/>
        </w:rPr>
        <w:t xml:space="preserve"> llamar al 1-401-462-6239 o al 711.</w:t>
      </w:r>
    </w:p>
    <w:p w:rsidR="00D80D80" w:rsidRPr="00842836" w:rsidRDefault="00EB7DFC" w:rsidP="00196512">
      <w:pPr>
        <w:pStyle w:val="Heading1"/>
        <w:spacing w:line="320" w:lineRule="exact"/>
      </w:pPr>
      <w:bookmarkStart w:id="18" w:name="_Toc488393222"/>
      <w:r w:rsidRPr="00842836">
        <w:t>Av</w:t>
      </w:r>
      <w:bookmarkStart w:id="19" w:name="_Toc347929680"/>
      <w:r w:rsidR="00D80D80" w:rsidRPr="00842836">
        <w:t xml:space="preserve">iso sobre </w:t>
      </w:r>
      <w:r w:rsidR="00226922">
        <w:t>Medicare</w:t>
      </w:r>
      <w:r w:rsidR="00D80D80" w:rsidRPr="00842836">
        <w:t xml:space="preserve"> como </w:t>
      </w:r>
      <w:bookmarkEnd w:id="19"/>
      <w:r w:rsidR="00370C15">
        <w:t>p</w:t>
      </w:r>
      <w:r w:rsidR="00F665ED" w:rsidRPr="00842836">
        <w:t>agador</w:t>
      </w:r>
      <w:r w:rsidR="00D12A98" w:rsidRPr="00842836">
        <w:t xml:space="preserve"> </w:t>
      </w:r>
      <w:r w:rsidR="00D80D80" w:rsidRPr="00842836">
        <w:t>secundario</w:t>
      </w:r>
      <w:bookmarkEnd w:id="18"/>
    </w:p>
    <w:p w:rsidR="00D80D80" w:rsidRPr="00842836" w:rsidRDefault="00D80D80" w:rsidP="00196512">
      <w:pPr>
        <w:spacing w:line="320" w:lineRule="exact"/>
      </w:pPr>
      <w:r w:rsidRPr="00842836">
        <w:t>A veces alguna otra persona tiene que pagar primero por los servicios que le proporcionamos a usted</w:t>
      </w:r>
      <w:r w:rsidR="001E00C4" w:rsidRPr="00842836">
        <w:t>.</w:t>
      </w:r>
      <w:r w:rsidRPr="00842836">
        <w:t xml:space="preserve"> Por ejemplo, si usted tiene un accidente de automóvil o se lesiona en el trabajo, el seguro o la Compensación laboral tiene que pagar primero.</w:t>
      </w:r>
    </w:p>
    <w:p w:rsidR="00D80D80" w:rsidRPr="00842836" w:rsidRDefault="00226922" w:rsidP="00196512">
      <w:pPr>
        <w:spacing w:line="320" w:lineRule="exact"/>
      </w:pPr>
      <w:r>
        <w:t xml:space="preserve">Tenemos </w:t>
      </w:r>
      <w:r w:rsidR="00D80D80" w:rsidRPr="00842836">
        <w:t xml:space="preserve">el derecho y la responsabilidad de cobrar por los servicios cubiertos </w:t>
      </w:r>
      <w:r>
        <w:t xml:space="preserve">por Medicare </w:t>
      </w:r>
      <w:bookmarkStart w:id="20" w:name="_GoBack"/>
      <w:bookmarkEnd w:id="20"/>
      <w:r w:rsidR="00D80D80" w:rsidRPr="00842836">
        <w:t xml:space="preserve">por </w:t>
      </w:r>
      <w:r>
        <w:t>los</w:t>
      </w:r>
      <w:r w:rsidRPr="00842836">
        <w:t xml:space="preserve"> </w:t>
      </w:r>
      <w:r w:rsidR="00D80D80" w:rsidRPr="00842836">
        <w:t xml:space="preserve">que </w:t>
      </w:r>
      <w:r>
        <w:t xml:space="preserve">Medicare </w:t>
      </w:r>
      <w:r w:rsidR="00D80D80" w:rsidRPr="00842836">
        <w:t xml:space="preserve">no </w:t>
      </w:r>
      <w:r w:rsidR="003E034E">
        <w:t>es</w:t>
      </w:r>
      <w:r w:rsidR="00ED15D1">
        <w:t xml:space="preserve"> </w:t>
      </w:r>
      <w:r>
        <w:t>el pagador primario</w:t>
      </w:r>
      <w:r w:rsidR="00D80D80" w:rsidRPr="00842836">
        <w:t>.</w:t>
      </w:r>
      <w:r w:rsidR="00A96675" w:rsidRPr="00842836" w:rsidDel="00A96675">
        <w:t xml:space="preserve"> </w:t>
      </w:r>
    </w:p>
    <w:sectPr w:rsidR="00D80D80" w:rsidRPr="00842836" w:rsidSect="00CD63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B83" w:rsidRPr="00362850" w:rsidRDefault="00611B83" w:rsidP="00EA4A7F">
      <w:pPr>
        <w:spacing w:after="0" w:line="240" w:lineRule="auto"/>
      </w:pPr>
      <w:r w:rsidRPr="00362850">
        <w:separator/>
      </w:r>
    </w:p>
    <w:p w:rsidR="00611B83" w:rsidRDefault="00611B83"/>
    <w:p w:rsidR="00611B83" w:rsidRDefault="00611B83"/>
  </w:endnote>
  <w:endnote w:type="continuationSeparator" w:id="0">
    <w:p w:rsidR="00611B83" w:rsidRPr="00362850" w:rsidRDefault="00611B83" w:rsidP="00EA4A7F">
      <w:pPr>
        <w:spacing w:after="0" w:line="240" w:lineRule="auto"/>
      </w:pPr>
      <w:r w:rsidRPr="00362850">
        <w:continuationSeparator/>
      </w:r>
    </w:p>
    <w:p w:rsidR="00611B83" w:rsidRDefault="00611B83"/>
    <w:p w:rsidR="00611B83" w:rsidRDefault="00611B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Pr="00362850" w:rsidRDefault="00D80D80">
    <w:pPr>
      <w:pStyle w:val="Footer"/>
      <w:rPr>
        <w:lang w:val="es-US"/>
      </w:rPr>
    </w:pPr>
  </w:p>
  <w:p w:rsidR="00D80D80" w:rsidRDefault="00D80D80"/>
  <w:p w:rsidR="00D80D80" w:rsidRDefault="00D80D8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76D" w:rsidRPr="006D7BF2" w:rsidRDefault="003E1357" w:rsidP="003E1357">
    <w:pPr>
      <w:pStyle w:val="Footer"/>
      <w:pBdr>
        <w:top w:val="single" w:sz="4" w:space="1" w:color="auto"/>
      </w:pBdr>
      <w:tabs>
        <w:tab w:val="left" w:pos="9090"/>
      </w:tabs>
      <w:spacing w:after="120"/>
      <w:ind w:right="86"/>
      <w:rPr>
        <w:lang w:val="es-US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9025255</wp:posOffset>
              </wp:positionV>
              <wp:extent cx="292100" cy="299085"/>
              <wp:effectExtent l="8890" t="0" r="3810" b="635"/>
              <wp:wrapNone/>
              <wp:docPr id="4" name="Group 28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77 w 292100"/>
                            <a:gd name="T1" fmla="*/ 0 h 292100"/>
                            <a:gd name="T2" fmla="*/ 460 w 292100"/>
                            <a:gd name="T3" fmla="*/ 0 h 292100"/>
                            <a:gd name="T4" fmla="*/ 460 w 292100"/>
                            <a:gd name="T5" fmla="*/ 0 h 292100"/>
                            <a:gd name="T6" fmla="*/ 460 w 292100"/>
                            <a:gd name="T7" fmla="*/ 383 h 292100"/>
                            <a:gd name="T8" fmla="*/ 383 w 292100"/>
                            <a:gd name="T9" fmla="*/ 460 h 292100"/>
                            <a:gd name="T10" fmla="*/ 0 w 292100"/>
                            <a:gd name="T11" fmla="*/ 460 h 292100"/>
                            <a:gd name="T12" fmla="*/ 0 w 292100"/>
                            <a:gd name="T13" fmla="*/ 460 h 292100"/>
                            <a:gd name="T14" fmla="*/ 0 w 292100"/>
                            <a:gd name="T15" fmla="*/ 77 h 292100"/>
                            <a:gd name="T16" fmla="*/ 77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91E" w:rsidRDefault="005B791E" w:rsidP="005B791E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8" o:spid="_x0000_s1026" alt="Title: Signo de Pregunta - Description: Signo de pregunta blanco, el cual aparece en un cuadro negro en la parte de abajo de la página, al lado de la información de contacto del plan." style="position:absolute;margin-left:-31.55pt;margin-top:710.6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1,0;1,0;1,1;1,1;0,1;0,1;0,0;0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5B791E" w:rsidRDefault="005B791E" w:rsidP="005B791E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5B791E" w:rsidRPr="002F1804">
      <w:rPr>
        <w:b/>
        <w:lang w:val="en-US"/>
      </w:rPr>
      <w:t>Si tiene alguna pregunta</w:t>
    </w:r>
    <w:r w:rsidR="005B791E" w:rsidRPr="002F1804">
      <w:rPr>
        <w:lang w:val="en-US"/>
      </w:rPr>
      <w:t>, por favor llame a &lt;</w:t>
    </w:r>
    <w:r w:rsidR="005B791E">
      <w:rPr>
        <w:lang w:val="en-US"/>
      </w:rPr>
      <w:t xml:space="preserve">plan name&gt; al </w:t>
    </w:r>
    <w:r w:rsidR="005B791E" w:rsidRPr="00450E3A">
      <w:rPr>
        <w:lang w:val="en-US"/>
      </w:rPr>
      <w:t>&lt;</w:t>
    </w:r>
    <w:r w:rsidR="005B791E" w:rsidRPr="00D25749">
      <w:rPr>
        <w:lang w:val="en-US"/>
      </w:rPr>
      <w:t xml:space="preserve">toll-free </w:t>
    </w:r>
    <w:r w:rsidR="005B791E" w:rsidRPr="003E1357">
      <w:rPr>
        <w:lang w:val="en-US"/>
      </w:rPr>
      <w:t>phone and TTY/TDD number</w:t>
    </w:r>
    <w:r w:rsidR="005B791E">
      <w:rPr>
        <w:lang w:val="en-US"/>
      </w:rPr>
      <w:t>s</w:t>
    </w:r>
    <w:r w:rsidR="005B791E" w:rsidRPr="002F1804">
      <w:rPr>
        <w:lang w:val="en-US"/>
      </w:rPr>
      <w:t xml:space="preserve">&gt;, &lt;days and hours of operation&gt;. </w:t>
    </w:r>
    <w:r w:rsidR="005B791E" w:rsidRPr="007D0F25">
      <w:rPr>
        <w:lang w:val="es-US"/>
      </w:rPr>
      <w:t>La llamada es gratuita.</w:t>
    </w:r>
    <w:r w:rsidR="005B791E" w:rsidRPr="00531909">
      <w:rPr>
        <w:lang w:val="es-US"/>
      </w:rPr>
      <w:t xml:space="preserve"> </w:t>
    </w:r>
    <w:r w:rsidR="005B791E" w:rsidRPr="007D0F25">
      <w:rPr>
        <w:b/>
        <w:lang w:val="es-US"/>
      </w:rPr>
      <w:t>Para obtener más información</w:t>
    </w:r>
    <w:r w:rsidR="005B791E" w:rsidRPr="007D0F25">
      <w:rPr>
        <w:lang w:val="es-US"/>
      </w:rPr>
      <w:t>, visite &lt;web address&gt;.</w:t>
    </w:r>
    <w:r>
      <w:rPr>
        <w:lang w:val="es-US"/>
      </w:rPr>
      <w:tab/>
    </w:r>
    <w:r w:rsidR="005B791E" w:rsidRPr="007D0F25">
      <w:rPr>
        <w:lang w:val="es-US"/>
      </w:rPr>
      <w:tab/>
    </w:r>
    <w:r w:rsidR="005B791E" w:rsidRPr="00531909">
      <w:rPr>
        <w:lang w:val="es-US"/>
      </w:rPr>
      <w:fldChar w:fldCharType="begin"/>
    </w:r>
    <w:r w:rsidR="005B791E" w:rsidRPr="00531909">
      <w:rPr>
        <w:lang w:val="es-US"/>
      </w:rPr>
      <w:instrText xml:space="preserve"> PAGE   \* MERGEFORMAT </w:instrText>
    </w:r>
    <w:r w:rsidR="005B791E" w:rsidRPr="00531909">
      <w:rPr>
        <w:lang w:val="es-US"/>
      </w:rPr>
      <w:fldChar w:fldCharType="separate"/>
    </w:r>
    <w:r w:rsidR="00196512">
      <w:rPr>
        <w:noProof/>
        <w:lang w:val="es-US"/>
      </w:rPr>
      <w:t>3</w:t>
    </w:r>
    <w:r w:rsidR="005B791E" w:rsidRPr="00531909">
      <w:rPr>
        <w:lang w:val="es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9AE" w:rsidRPr="006D7BF2" w:rsidRDefault="003E1357" w:rsidP="003E1357">
    <w:pPr>
      <w:pStyle w:val="Footer"/>
      <w:pBdr>
        <w:top w:val="single" w:sz="4" w:space="1" w:color="auto"/>
      </w:pBdr>
      <w:tabs>
        <w:tab w:val="left" w:pos="8910"/>
      </w:tabs>
      <w:spacing w:after="120"/>
      <w:ind w:right="86"/>
      <w:rPr>
        <w:lang w:val="es-US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9025255</wp:posOffset>
              </wp:positionV>
              <wp:extent cx="292100" cy="299085"/>
              <wp:effectExtent l="8890" t="0" r="3810" b="635"/>
              <wp:wrapNone/>
              <wp:docPr id="1" name="Group 28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77 w 292100"/>
                            <a:gd name="T1" fmla="*/ 0 h 292100"/>
                            <a:gd name="T2" fmla="*/ 460 w 292100"/>
                            <a:gd name="T3" fmla="*/ 0 h 292100"/>
                            <a:gd name="T4" fmla="*/ 460 w 292100"/>
                            <a:gd name="T5" fmla="*/ 0 h 292100"/>
                            <a:gd name="T6" fmla="*/ 460 w 292100"/>
                            <a:gd name="T7" fmla="*/ 383 h 292100"/>
                            <a:gd name="T8" fmla="*/ 383 w 292100"/>
                            <a:gd name="T9" fmla="*/ 460 h 292100"/>
                            <a:gd name="T10" fmla="*/ 0 w 292100"/>
                            <a:gd name="T11" fmla="*/ 460 h 292100"/>
                            <a:gd name="T12" fmla="*/ 0 w 292100"/>
                            <a:gd name="T13" fmla="*/ 460 h 292100"/>
                            <a:gd name="T14" fmla="*/ 0 w 292100"/>
                            <a:gd name="T15" fmla="*/ 77 h 292100"/>
                            <a:gd name="T16" fmla="*/ 77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516" w:rsidRDefault="002C6516" w:rsidP="002C6516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29" alt="Title: Signo de Pregunta - Description: Signo de pregunta blanco, el cual aparece en un cuadro negro en la parte de abajo de la página, al lado de la información de contacto del plan." style="position:absolute;margin-left:-31.55pt;margin-top:710.6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1,0;1,0;1,1;1,1;0,1;0,1;0,0;0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2C6516" w:rsidRDefault="002C6516" w:rsidP="002C6516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2C6516" w:rsidRPr="002F1804">
      <w:rPr>
        <w:b/>
        <w:lang w:val="en-US"/>
      </w:rPr>
      <w:t>Si tiene alguna pregunta</w:t>
    </w:r>
    <w:r w:rsidR="002C6516" w:rsidRPr="002F1804">
      <w:rPr>
        <w:lang w:val="en-US"/>
      </w:rPr>
      <w:t>, por favor llame a &lt;</w:t>
    </w:r>
    <w:r w:rsidR="002C6516">
      <w:rPr>
        <w:lang w:val="en-US"/>
      </w:rPr>
      <w:t xml:space="preserve">plan name&gt; al </w:t>
    </w:r>
    <w:r w:rsidR="002C6516" w:rsidRPr="00450E3A">
      <w:rPr>
        <w:lang w:val="en-US"/>
      </w:rPr>
      <w:t>&lt;</w:t>
    </w:r>
    <w:r w:rsidR="002C6516" w:rsidRPr="00D25749">
      <w:rPr>
        <w:lang w:val="en-US"/>
      </w:rPr>
      <w:t xml:space="preserve">toll-free </w:t>
    </w:r>
    <w:r w:rsidR="002C6516" w:rsidRPr="00531909">
      <w:rPr>
        <w:lang w:val="en-US"/>
      </w:rPr>
      <w:t>phone and TTY/TDD number</w:t>
    </w:r>
    <w:r w:rsidR="002C6516">
      <w:rPr>
        <w:lang w:val="en-US"/>
      </w:rPr>
      <w:t>s</w:t>
    </w:r>
    <w:r w:rsidR="002C6516" w:rsidRPr="002F1804">
      <w:rPr>
        <w:lang w:val="en-US"/>
      </w:rPr>
      <w:t xml:space="preserve">&gt;, &lt;days and hours of operation&gt;. </w:t>
    </w:r>
    <w:r w:rsidR="002C6516" w:rsidRPr="007D0F25">
      <w:rPr>
        <w:lang w:val="es-US"/>
      </w:rPr>
      <w:t>La llamada es gratuita.</w:t>
    </w:r>
    <w:r w:rsidR="002C6516" w:rsidRPr="00531909">
      <w:rPr>
        <w:lang w:val="es-US"/>
      </w:rPr>
      <w:t xml:space="preserve"> </w:t>
    </w:r>
    <w:r w:rsidR="002C6516" w:rsidRPr="007D0F25">
      <w:rPr>
        <w:b/>
        <w:lang w:val="es-US"/>
      </w:rPr>
      <w:t>Para obtener más información</w:t>
    </w:r>
    <w:r w:rsidR="002C6516" w:rsidRPr="007D0F25">
      <w:rPr>
        <w:lang w:val="es-US"/>
      </w:rPr>
      <w:t>, visite &lt;web address&gt;.</w:t>
    </w:r>
    <w:r>
      <w:rPr>
        <w:lang w:val="es-US"/>
      </w:rPr>
      <w:tab/>
    </w:r>
    <w:r w:rsidR="002C6516" w:rsidRPr="007D0F25">
      <w:rPr>
        <w:lang w:val="es-US"/>
      </w:rPr>
      <w:tab/>
    </w:r>
    <w:r w:rsidR="002C6516" w:rsidRPr="00531909">
      <w:rPr>
        <w:lang w:val="es-US"/>
      </w:rPr>
      <w:fldChar w:fldCharType="begin"/>
    </w:r>
    <w:r w:rsidR="002C6516" w:rsidRPr="00531909">
      <w:rPr>
        <w:lang w:val="es-US"/>
      </w:rPr>
      <w:instrText xml:space="preserve"> PAGE   \* MERGEFORMAT </w:instrText>
    </w:r>
    <w:r w:rsidR="002C6516" w:rsidRPr="00531909">
      <w:rPr>
        <w:lang w:val="es-US"/>
      </w:rPr>
      <w:fldChar w:fldCharType="separate"/>
    </w:r>
    <w:r w:rsidR="00196512">
      <w:rPr>
        <w:noProof/>
        <w:lang w:val="es-US"/>
      </w:rPr>
      <w:t>1</w:t>
    </w:r>
    <w:r w:rsidR="002C6516" w:rsidRPr="00531909">
      <w:rPr>
        <w:lang w:val="es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B83" w:rsidRPr="00362850" w:rsidRDefault="00611B83" w:rsidP="00EA4A7F">
      <w:pPr>
        <w:spacing w:after="0" w:line="240" w:lineRule="auto"/>
      </w:pPr>
      <w:r w:rsidRPr="00362850">
        <w:separator/>
      </w:r>
    </w:p>
    <w:p w:rsidR="00611B83" w:rsidRDefault="00611B83"/>
    <w:p w:rsidR="00611B83" w:rsidRDefault="00611B83"/>
  </w:footnote>
  <w:footnote w:type="continuationSeparator" w:id="0">
    <w:p w:rsidR="00611B83" w:rsidRPr="00362850" w:rsidRDefault="00611B83" w:rsidP="00EA4A7F">
      <w:pPr>
        <w:spacing w:after="0" w:line="240" w:lineRule="auto"/>
      </w:pPr>
      <w:r w:rsidRPr="00362850">
        <w:continuationSeparator/>
      </w:r>
    </w:p>
    <w:p w:rsidR="00611B83" w:rsidRDefault="00611B83"/>
    <w:p w:rsidR="00611B83" w:rsidRDefault="00611B8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Pr="00362850" w:rsidRDefault="00D80D80">
    <w:pPr>
      <w:pStyle w:val="Header"/>
      <w:rPr>
        <w:lang w:val="es-US"/>
      </w:rPr>
    </w:pPr>
  </w:p>
  <w:p w:rsidR="00D80D80" w:rsidRDefault="00D80D80"/>
  <w:p w:rsidR="00D80D80" w:rsidRDefault="00D80D8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Default="00BD2F83" w:rsidP="003E1357">
    <w:pPr>
      <w:pStyle w:val="Pageheader"/>
    </w:pPr>
    <w:r w:rsidRPr="002B49AE">
      <w:t>&lt;</w:t>
    </w:r>
    <w:r w:rsidR="00B8497B">
      <w:t>p</w:t>
    </w:r>
    <w:r w:rsidRPr="00352FFB">
      <w:t xml:space="preserve">lan </w:t>
    </w:r>
    <w:r w:rsidRPr="002B49AE">
      <w:t>name&gt; MANUAL DEL</w:t>
    </w:r>
    <w:r w:rsidRPr="00352FFB">
      <w:t xml:space="preserve"> MIEMBRO</w:t>
    </w:r>
    <w:r w:rsidR="00D80D80" w:rsidRPr="00362850">
      <w:tab/>
      <w:t>Capítulo 11: Avisos legales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Pr="003E1357" w:rsidRDefault="003E1357" w:rsidP="003E1357">
    <w:pPr>
      <w:pStyle w:val="Pageheader"/>
    </w:pPr>
    <w:r w:rsidRPr="002B49AE">
      <w:t>&lt;</w:t>
    </w:r>
    <w:r>
      <w:t>p</w:t>
    </w:r>
    <w:r w:rsidRPr="00352FFB">
      <w:t xml:space="preserve">lan </w:t>
    </w:r>
    <w:r w:rsidRPr="002B49AE">
      <w:t>name&gt; MANUAL DEL</w:t>
    </w:r>
    <w:r w:rsidRPr="00352FFB">
      <w:t xml:space="preserve"> MIEMBRO</w:t>
    </w:r>
    <w:r w:rsidRPr="00362850">
      <w:tab/>
      <w:t>Capítulo 11: Avisos legales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DCD20B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7628A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D3087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18C0F4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4EFEE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FFFFFF80"/>
    <w:multiLevelType w:val="singleLevel"/>
    <w:tmpl w:val="71C61BA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A062F70"/>
    <w:multiLevelType w:val="hybridMultilevel"/>
    <w:tmpl w:val="9E629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D4C70"/>
    <w:multiLevelType w:val="hybridMultilevel"/>
    <w:tmpl w:val="54B40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B494C"/>
    <w:multiLevelType w:val="hybridMultilevel"/>
    <w:tmpl w:val="766468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96C00"/>
    <w:multiLevelType w:val="hybridMultilevel"/>
    <w:tmpl w:val="E68C35BA"/>
    <w:lvl w:ilvl="0" w:tplc="AA18F316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cs="Times New Roman" w:hint="default"/>
        <w:b/>
        <w:i w:val="0"/>
        <w:color w:val="auto"/>
        <w:sz w:val="28"/>
        <w:u w:val="none" w:color="548DE1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EC7264"/>
    <w:multiLevelType w:val="hybridMultilevel"/>
    <w:tmpl w:val="A07E7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E57F1"/>
    <w:multiLevelType w:val="hybridMultilevel"/>
    <w:tmpl w:val="1BD8A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6E4F"/>
    <w:multiLevelType w:val="hybridMultilevel"/>
    <w:tmpl w:val="47449294"/>
    <w:lvl w:ilvl="0" w:tplc="6A6E6678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63BF6B1D"/>
    <w:multiLevelType w:val="hybridMultilevel"/>
    <w:tmpl w:val="8580FE98"/>
    <w:lvl w:ilvl="0" w:tplc="D95A1182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727F375A"/>
    <w:multiLevelType w:val="hybridMultilevel"/>
    <w:tmpl w:val="86A02DC4"/>
    <w:lvl w:ilvl="0" w:tplc="3CCE27C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5209A0"/>
    <w:multiLevelType w:val="hybridMultilevel"/>
    <w:tmpl w:val="D1E4BF7A"/>
    <w:lvl w:ilvl="0" w:tplc="45E8214C">
      <w:start w:val="1"/>
      <w:numFmt w:val="decimal"/>
      <w:pStyle w:val="List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854D3D"/>
    <w:multiLevelType w:val="hybridMultilevel"/>
    <w:tmpl w:val="6C882ECE"/>
    <w:lvl w:ilvl="0" w:tplc="CB3C4F6C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0"/>
  </w:num>
  <w:num w:numId="4">
    <w:abstractNumId w:val="17"/>
  </w:num>
  <w:num w:numId="5">
    <w:abstractNumId w:val="14"/>
  </w:num>
  <w:num w:numId="6">
    <w:abstractNumId w:val="4"/>
  </w:num>
  <w:num w:numId="7">
    <w:abstractNumId w:val="13"/>
  </w:num>
  <w:num w:numId="8">
    <w:abstractNumId w:val="9"/>
  </w:num>
  <w:num w:numId="9">
    <w:abstractNumId w:val="8"/>
  </w:num>
  <w:num w:numId="10">
    <w:abstractNumId w:val="15"/>
  </w:num>
  <w:num w:numId="11">
    <w:abstractNumId w:val="11"/>
  </w:num>
  <w:num w:numId="12">
    <w:abstractNumId w:val="7"/>
  </w:num>
  <w:num w:numId="13">
    <w:abstractNumId w:val="12"/>
  </w:num>
  <w:num w:numId="14">
    <w:abstractNumId w:val="5"/>
  </w:num>
  <w:num w:numId="15">
    <w:abstractNumId w:val="3"/>
  </w:num>
  <w:num w:numId="16">
    <w:abstractNumId w:val="2"/>
  </w:num>
  <w:num w:numId="17">
    <w:abstractNumId w:val="1"/>
  </w:num>
  <w:num w:numId="18">
    <w:abstractNumId w:val="16"/>
  </w:num>
  <w:num w:numId="19">
    <w:abstractNumId w:val="16"/>
    <w:lvlOverride w:ilvl="0">
      <w:startOverride w:val="1"/>
    </w:lvlOverride>
  </w:num>
  <w:num w:numId="20">
    <w:abstractNumId w:val="0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764"/>
    <w:rsid w:val="0000085D"/>
    <w:rsid w:val="000028AE"/>
    <w:rsid w:val="00003947"/>
    <w:rsid w:val="0000473B"/>
    <w:rsid w:val="00004914"/>
    <w:rsid w:val="00005157"/>
    <w:rsid w:val="00010D83"/>
    <w:rsid w:val="000124CF"/>
    <w:rsid w:val="00016E31"/>
    <w:rsid w:val="000175CB"/>
    <w:rsid w:val="00031731"/>
    <w:rsid w:val="00034374"/>
    <w:rsid w:val="000362E6"/>
    <w:rsid w:val="000443A5"/>
    <w:rsid w:val="0004771D"/>
    <w:rsid w:val="00047817"/>
    <w:rsid w:val="000531AC"/>
    <w:rsid w:val="00054C15"/>
    <w:rsid w:val="00061BC3"/>
    <w:rsid w:val="0006393C"/>
    <w:rsid w:val="0006714E"/>
    <w:rsid w:val="0006747B"/>
    <w:rsid w:val="0007111A"/>
    <w:rsid w:val="00075CC9"/>
    <w:rsid w:val="00081C87"/>
    <w:rsid w:val="00083E3D"/>
    <w:rsid w:val="00084252"/>
    <w:rsid w:val="000856F8"/>
    <w:rsid w:val="000A33A4"/>
    <w:rsid w:val="000A38B0"/>
    <w:rsid w:val="000A768A"/>
    <w:rsid w:val="000B02AA"/>
    <w:rsid w:val="000B1E6A"/>
    <w:rsid w:val="000B31C4"/>
    <w:rsid w:val="000B3607"/>
    <w:rsid w:val="000B4022"/>
    <w:rsid w:val="000B6454"/>
    <w:rsid w:val="000C55DF"/>
    <w:rsid w:val="000D11B5"/>
    <w:rsid w:val="000D4141"/>
    <w:rsid w:val="000D76BC"/>
    <w:rsid w:val="000E14CF"/>
    <w:rsid w:val="000E2106"/>
    <w:rsid w:val="000E2B9C"/>
    <w:rsid w:val="000E3448"/>
    <w:rsid w:val="000F0AA1"/>
    <w:rsid w:val="000F3A08"/>
    <w:rsid w:val="000F5E19"/>
    <w:rsid w:val="00102D33"/>
    <w:rsid w:val="00102E3D"/>
    <w:rsid w:val="00115D0B"/>
    <w:rsid w:val="001176FF"/>
    <w:rsid w:val="00120B2A"/>
    <w:rsid w:val="00133676"/>
    <w:rsid w:val="001429CF"/>
    <w:rsid w:val="00144526"/>
    <w:rsid w:val="00144679"/>
    <w:rsid w:val="001451F2"/>
    <w:rsid w:val="00150D26"/>
    <w:rsid w:val="001517E9"/>
    <w:rsid w:val="00164304"/>
    <w:rsid w:val="0016664D"/>
    <w:rsid w:val="00170380"/>
    <w:rsid w:val="00170D28"/>
    <w:rsid w:val="00173109"/>
    <w:rsid w:val="0018293D"/>
    <w:rsid w:val="00183B29"/>
    <w:rsid w:val="00184F92"/>
    <w:rsid w:val="00187EEC"/>
    <w:rsid w:val="001927D1"/>
    <w:rsid w:val="00196512"/>
    <w:rsid w:val="001A0DCD"/>
    <w:rsid w:val="001A5E9E"/>
    <w:rsid w:val="001A6A25"/>
    <w:rsid w:val="001B02AD"/>
    <w:rsid w:val="001B107A"/>
    <w:rsid w:val="001B2262"/>
    <w:rsid w:val="001B2510"/>
    <w:rsid w:val="001B31CA"/>
    <w:rsid w:val="001B4A9A"/>
    <w:rsid w:val="001B5D86"/>
    <w:rsid w:val="001C053C"/>
    <w:rsid w:val="001C2E74"/>
    <w:rsid w:val="001C4592"/>
    <w:rsid w:val="001D1090"/>
    <w:rsid w:val="001D3317"/>
    <w:rsid w:val="001D77BB"/>
    <w:rsid w:val="001E00C4"/>
    <w:rsid w:val="001E494B"/>
    <w:rsid w:val="001F1429"/>
    <w:rsid w:val="002004B1"/>
    <w:rsid w:val="002028A8"/>
    <w:rsid w:val="00210E93"/>
    <w:rsid w:val="00210EC7"/>
    <w:rsid w:val="00216042"/>
    <w:rsid w:val="00216D0C"/>
    <w:rsid w:val="002176DC"/>
    <w:rsid w:val="00217E30"/>
    <w:rsid w:val="00220BB3"/>
    <w:rsid w:val="00226922"/>
    <w:rsid w:val="00231826"/>
    <w:rsid w:val="002336F1"/>
    <w:rsid w:val="00235F19"/>
    <w:rsid w:val="0023600D"/>
    <w:rsid w:val="00243686"/>
    <w:rsid w:val="002442C6"/>
    <w:rsid w:val="002455AD"/>
    <w:rsid w:val="00246E4F"/>
    <w:rsid w:val="0024761B"/>
    <w:rsid w:val="00260C30"/>
    <w:rsid w:val="00261E4C"/>
    <w:rsid w:val="002655F2"/>
    <w:rsid w:val="00266429"/>
    <w:rsid w:val="002705BB"/>
    <w:rsid w:val="002800D7"/>
    <w:rsid w:val="00287273"/>
    <w:rsid w:val="00290033"/>
    <w:rsid w:val="00293336"/>
    <w:rsid w:val="00293424"/>
    <w:rsid w:val="002946DB"/>
    <w:rsid w:val="002B3201"/>
    <w:rsid w:val="002B474E"/>
    <w:rsid w:val="002B49AE"/>
    <w:rsid w:val="002C0537"/>
    <w:rsid w:val="002C3713"/>
    <w:rsid w:val="002C48AF"/>
    <w:rsid w:val="002C6516"/>
    <w:rsid w:val="002C6AA9"/>
    <w:rsid w:val="002D0F30"/>
    <w:rsid w:val="002D1DED"/>
    <w:rsid w:val="002D2D81"/>
    <w:rsid w:val="002D733E"/>
    <w:rsid w:val="002E7AA5"/>
    <w:rsid w:val="002E7D29"/>
    <w:rsid w:val="002F22BA"/>
    <w:rsid w:val="002F2EC3"/>
    <w:rsid w:val="002F3C4B"/>
    <w:rsid w:val="002F6399"/>
    <w:rsid w:val="002F6B85"/>
    <w:rsid w:val="00306681"/>
    <w:rsid w:val="0031425B"/>
    <w:rsid w:val="00315A19"/>
    <w:rsid w:val="00321154"/>
    <w:rsid w:val="00324332"/>
    <w:rsid w:val="00327211"/>
    <w:rsid w:val="00331BCB"/>
    <w:rsid w:val="003339BA"/>
    <w:rsid w:val="00336DB4"/>
    <w:rsid w:val="00336DCC"/>
    <w:rsid w:val="00340625"/>
    <w:rsid w:val="0034135A"/>
    <w:rsid w:val="003417F9"/>
    <w:rsid w:val="00345A4B"/>
    <w:rsid w:val="00346A87"/>
    <w:rsid w:val="00347EDD"/>
    <w:rsid w:val="00351285"/>
    <w:rsid w:val="00352FFB"/>
    <w:rsid w:val="00362850"/>
    <w:rsid w:val="00365970"/>
    <w:rsid w:val="00370C15"/>
    <w:rsid w:val="00387CE3"/>
    <w:rsid w:val="00391912"/>
    <w:rsid w:val="00393D5B"/>
    <w:rsid w:val="0039790B"/>
    <w:rsid w:val="003A1C65"/>
    <w:rsid w:val="003A29F4"/>
    <w:rsid w:val="003A5285"/>
    <w:rsid w:val="003A5AA4"/>
    <w:rsid w:val="003A67B0"/>
    <w:rsid w:val="003B1EE1"/>
    <w:rsid w:val="003B4718"/>
    <w:rsid w:val="003B5A65"/>
    <w:rsid w:val="003B6023"/>
    <w:rsid w:val="003B6545"/>
    <w:rsid w:val="003C1AA1"/>
    <w:rsid w:val="003D162C"/>
    <w:rsid w:val="003D3231"/>
    <w:rsid w:val="003D5C7F"/>
    <w:rsid w:val="003D6144"/>
    <w:rsid w:val="003E034E"/>
    <w:rsid w:val="003E1357"/>
    <w:rsid w:val="003E4A12"/>
    <w:rsid w:val="003E4EE4"/>
    <w:rsid w:val="003F4ECE"/>
    <w:rsid w:val="00401712"/>
    <w:rsid w:val="004025AC"/>
    <w:rsid w:val="00403C5A"/>
    <w:rsid w:val="00411226"/>
    <w:rsid w:val="0041455F"/>
    <w:rsid w:val="00423301"/>
    <w:rsid w:val="0042385B"/>
    <w:rsid w:val="004266FC"/>
    <w:rsid w:val="004316E3"/>
    <w:rsid w:val="00437F14"/>
    <w:rsid w:val="0044125E"/>
    <w:rsid w:val="00444432"/>
    <w:rsid w:val="0044574D"/>
    <w:rsid w:val="00451BE1"/>
    <w:rsid w:val="00454648"/>
    <w:rsid w:val="00460B47"/>
    <w:rsid w:val="00465987"/>
    <w:rsid w:val="00467914"/>
    <w:rsid w:val="004705EF"/>
    <w:rsid w:val="00474E0E"/>
    <w:rsid w:val="00474E88"/>
    <w:rsid w:val="004756B1"/>
    <w:rsid w:val="00480396"/>
    <w:rsid w:val="00481209"/>
    <w:rsid w:val="00481D4E"/>
    <w:rsid w:val="0048706B"/>
    <w:rsid w:val="004A7B5C"/>
    <w:rsid w:val="004B4323"/>
    <w:rsid w:val="004B609B"/>
    <w:rsid w:val="004B66D4"/>
    <w:rsid w:val="004C0D8E"/>
    <w:rsid w:val="004D4A40"/>
    <w:rsid w:val="004D626E"/>
    <w:rsid w:val="004E659A"/>
    <w:rsid w:val="004E7BEB"/>
    <w:rsid w:val="004F454B"/>
    <w:rsid w:val="004F51C6"/>
    <w:rsid w:val="004F548A"/>
    <w:rsid w:val="004F55B7"/>
    <w:rsid w:val="00505250"/>
    <w:rsid w:val="0051013C"/>
    <w:rsid w:val="005214D0"/>
    <w:rsid w:val="00522497"/>
    <w:rsid w:val="005256FD"/>
    <w:rsid w:val="0052599D"/>
    <w:rsid w:val="00526D66"/>
    <w:rsid w:val="00531909"/>
    <w:rsid w:val="005349D9"/>
    <w:rsid w:val="00535501"/>
    <w:rsid w:val="005430BD"/>
    <w:rsid w:val="005433D9"/>
    <w:rsid w:val="00546A80"/>
    <w:rsid w:val="00551FB3"/>
    <w:rsid w:val="00557A21"/>
    <w:rsid w:val="00574EE8"/>
    <w:rsid w:val="00583AD6"/>
    <w:rsid w:val="0059144A"/>
    <w:rsid w:val="00595180"/>
    <w:rsid w:val="005961D1"/>
    <w:rsid w:val="005A0BF2"/>
    <w:rsid w:val="005A2932"/>
    <w:rsid w:val="005B2026"/>
    <w:rsid w:val="005B3A32"/>
    <w:rsid w:val="005B7107"/>
    <w:rsid w:val="005B791E"/>
    <w:rsid w:val="005C4CCC"/>
    <w:rsid w:val="005C506B"/>
    <w:rsid w:val="005C5C6F"/>
    <w:rsid w:val="005C7931"/>
    <w:rsid w:val="005D5831"/>
    <w:rsid w:val="005E4E5D"/>
    <w:rsid w:val="005F250B"/>
    <w:rsid w:val="005F7B76"/>
    <w:rsid w:val="00604714"/>
    <w:rsid w:val="00610159"/>
    <w:rsid w:val="00610D80"/>
    <w:rsid w:val="00610F16"/>
    <w:rsid w:val="00611B83"/>
    <w:rsid w:val="00615C82"/>
    <w:rsid w:val="00622E10"/>
    <w:rsid w:val="00624A25"/>
    <w:rsid w:val="006255EE"/>
    <w:rsid w:val="006262CE"/>
    <w:rsid w:val="006274FF"/>
    <w:rsid w:val="00632864"/>
    <w:rsid w:val="00637A6A"/>
    <w:rsid w:val="00640C5F"/>
    <w:rsid w:val="006443C9"/>
    <w:rsid w:val="00654605"/>
    <w:rsid w:val="006557AD"/>
    <w:rsid w:val="00655B9C"/>
    <w:rsid w:val="00661F21"/>
    <w:rsid w:val="00662A0D"/>
    <w:rsid w:val="0066673D"/>
    <w:rsid w:val="00667401"/>
    <w:rsid w:val="00667AC2"/>
    <w:rsid w:val="006707A3"/>
    <w:rsid w:val="006711CB"/>
    <w:rsid w:val="00672F52"/>
    <w:rsid w:val="00674201"/>
    <w:rsid w:val="0068452E"/>
    <w:rsid w:val="006902FE"/>
    <w:rsid w:val="00694F34"/>
    <w:rsid w:val="00696D2D"/>
    <w:rsid w:val="006A4B64"/>
    <w:rsid w:val="006A7988"/>
    <w:rsid w:val="006A7FD3"/>
    <w:rsid w:val="006B2396"/>
    <w:rsid w:val="006B4348"/>
    <w:rsid w:val="006B7040"/>
    <w:rsid w:val="006C18B0"/>
    <w:rsid w:val="006C6AF3"/>
    <w:rsid w:val="006C7CAA"/>
    <w:rsid w:val="006D0A2D"/>
    <w:rsid w:val="006D0B7E"/>
    <w:rsid w:val="006D3514"/>
    <w:rsid w:val="006D385A"/>
    <w:rsid w:val="006D5DB8"/>
    <w:rsid w:val="006D7BF2"/>
    <w:rsid w:val="006D7E87"/>
    <w:rsid w:val="006E3622"/>
    <w:rsid w:val="006E7B7D"/>
    <w:rsid w:val="006F1174"/>
    <w:rsid w:val="006F268F"/>
    <w:rsid w:val="006F70F7"/>
    <w:rsid w:val="0070182C"/>
    <w:rsid w:val="00702E48"/>
    <w:rsid w:val="007032C4"/>
    <w:rsid w:val="00703455"/>
    <w:rsid w:val="007041F7"/>
    <w:rsid w:val="007044ED"/>
    <w:rsid w:val="00705925"/>
    <w:rsid w:val="007065E4"/>
    <w:rsid w:val="00706B9B"/>
    <w:rsid w:val="0071076C"/>
    <w:rsid w:val="00711965"/>
    <w:rsid w:val="00711BF1"/>
    <w:rsid w:val="0071388E"/>
    <w:rsid w:val="0072043C"/>
    <w:rsid w:val="007217E9"/>
    <w:rsid w:val="00724292"/>
    <w:rsid w:val="00725124"/>
    <w:rsid w:val="00727C63"/>
    <w:rsid w:val="00731369"/>
    <w:rsid w:val="007325B7"/>
    <w:rsid w:val="0074042E"/>
    <w:rsid w:val="00744D4F"/>
    <w:rsid w:val="00745E46"/>
    <w:rsid w:val="00751ADF"/>
    <w:rsid w:val="0076165A"/>
    <w:rsid w:val="0076544A"/>
    <w:rsid w:val="00765A2C"/>
    <w:rsid w:val="007824A4"/>
    <w:rsid w:val="007A3916"/>
    <w:rsid w:val="007A4123"/>
    <w:rsid w:val="007B4267"/>
    <w:rsid w:val="007B5276"/>
    <w:rsid w:val="007C20DC"/>
    <w:rsid w:val="007C4EDE"/>
    <w:rsid w:val="007E5254"/>
    <w:rsid w:val="007E6A23"/>
    <w:rsid w:val="007E7E6F"/>
    <w:rsid w:val="007F0F13"/>
    <w:rsid w:val="007F6CE0"/>
    <w:rsid w:val="00802440"/>
    <w:rsid w:val="00805DC5"/>
    <w:rsid w:val="0081345E"/>
    <w:rsid w:val="0081596B"/>
    <w:rsid w:val="00817558"/>
    <w:rsid w:val="0082672F"/>
    <w:rsid w:val="00833C8D"/>
    <w:rsid w:val="00835C82"/>
    <w:rsid w:val="00841698"/>
    <w:rsid w:val="00842836"/>
    <w:rsid w:val="008449BA"/>
    <w:rsid w:val="00852E24"/>
    <w:rsid w:val="00854974"/>
    <w:rsid w:val="008550F7"/>
    <w:rsid w:val="008552E1"/>
    <w:rsid w:val="00860E2F"/>
    <w:rsid w:val="00862C69"/>
    <w:rsid w:val="008711A8"/>
    <w:rsid w:val="008835E5"/>
    <w:rsid w:val="0089618E"/>
    <w:rsid w:val="0089775F"/>
    <w:rsid w:val="00897C55"/>
    <w:rsid w:val="008B0C94"/>
    <w:rsid w:val="008B3949"/>
    <w:rsid w:val="008B7E22"/>
    <w:rsid w:val="008C1E54"/>
    <w:rsid w:val="008C3B9F"/>
    <w:rsid w:val="008C416F"/>
    <w:rsid w:val="008C5055"/>
    <w:rsid w:val="008C53B5"/>
    <w:rsid w:val="008C5B76"/>
    <w:rsid w:val="008C6A09"/>
    <w:rsid w:val="008D065C"/>
    <w:rsid w:val="008E6953"/>
    <w:rsid w:val="008F2693"/>
    <w:rsid w:val="008F3493"/>
    <w:rsid w:val="00903DD2"/>
    <w:rsid w:val="00906B2B"/>
    <w:rsid w:val="00911413"/>
    <w:rsid w:val="009114AC"/>
    <w:rsid w:val="00911AFD"/>
    <w:rsid w:val="00913595"/>
    <w:rsid w:val="00913CAE"/>
    <w:rsid w:val="00927748"/>
    <w:rsid w:val="00931F81"/>
    <w:rsid w:val="00934A38"/>
    <w:rsid w:val="00936D16"/>
    <w:rsid w:val="0094013C"/>
    <w:rsid w:val="00940715"/>
    <w:rsid w:val="009531CF"/>
    <w:rsid w:val="00954203"/>
    <w:rsid w:val="00955A7F"/>
    <w:rsid w:val="00956FE8"/>
    <w:rsid w:val="0096252C"/>
    <w:rsid w:val="00966299"/>
    <w:rsid w:val="009712C9"/>
    <w:rsid w:val="00976D0E"/>
    <w:rsid w:val="0098109C"/>
    <w:rsid w:val="009942A6"/>
    <w:rsid w:val="00995257"/>
    <w:rsid w:val="009A0AAA"/>
    <w:rsid w:val="009B08BF"/>
    <w:rsid w:val="009B3FE1"/>
    <w:rsid w:val="009B452C"/>
    <w:rsid w:val="009B6F8A"/>
    <w:rsid w:val="009C068D"/>
    <w:rsid w:val="009D7C0C"/>
    <w:rsid w:val="009E4A50"/>
    <w:rsid w:val="009E68FE"/>
    <w:rsid w:val="009F1896"/>
    <w:rsid w:val="009F4284"/>
    <w:rsid w:val="009F57FA"/>
    <w:rsid w:val="009F5D16"/>
    <w:rsid w:val="009F6BE7"/>
    <w:rsid w:val="009F6FAA"/>
    <w:rsid w:val="00A14628"/>
    <w:rsid w:val="00A14D69"/>
    <w:rsid w:val="00A163D0"/>
    <w:rsid w:val="00A20405"/>
    <w:rsid w:val="00A20B5E"/>
    <w:rsid w:val="00A23712"/>
    <w:rsid w:val="00A24035"/>
    <w:rsid w:val="00A24537"/>
    <w:rsid w:val="00A2755C"/>
    <w:rsid w:val="00A41BFB"/>
    <w:rsid w:val="00A437C4"/>
    <w:rsid w:val="00A44DF6"/>
    <w:rsid w:val="00A54A5B"/>
    <w:rsid w:val="00A60187"/>
    <w:rsid w:val="00A602B2"/>
    <w:rsid w:val="00A603C7"/>
    <w:rsid w:val="00A638A7"/>
    <w:rsid w:val="00A65C12"/>
    <w:rsid w:val="00A72AEE"/>
    <w:rsid w:val="00A736C3"/>
    <w:rsid w:val="00A73DAD"/>
    <w:rsid w:val="00A81715"/>
    <w:rsid w:val="00A82AFC"/>
    <w:rsid w:val="00A852BB"/>
    <w:rsid w:val="00A86309"/>
    <w:rsid w:val="00A91B0C"/>
    <w:rsid w:val="00A95C3F"/>
    <w:rsid w:val="00A96675"/>
    <w:rsid w:val="00AA0F63"/>
    <w:rsid w:val="00AC3509"/>
    <w:rsid w:val="00AC411F"/>
    <w:rsid w:val="00AC4EE3"/>
    <w:rsid w:val="00AC72F6"/>
    <w:rsid w:val="00AD2FAD"/>
    <w:rsid w:val="00AD44FB"/>
    <w:rsid w:val="00AD56A0"/>
    <w:rsid w:val="00AE6460"/>
    <w:rsid w:val="00AF036B"/>
    <w:rsid w:val="00AF2D44"/>
    <w:rsid w:val="00AF3753"/>
    <w:rsid w:val="00AF5BD4"/>
    <w:rsid w:val="00AF74E2"/>
    <w:rsid w:val="00B01825"/>
    <w:rsid w:val="00B0236D"/>
    <w:rsid w:val="00B03F91"/>
    <w:rsid w:val="00B04B3C"/>
    <w:rsid w:val="00B05414"/>
    <w:rsid w:val="00B074BB"/>
    <w:rsid w:val="00B11173"/>
    <w:rsid w:val="00B143E3"/>
    <w:rsid w:val="00B16E0B"/>
    <w:rsid w:val="00B22E19"/>
    <w:rsid w:val="00B23DD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2E7D"/>
    <w:rsid w:val="00B6101A"/>
    <w:rsid w:val="00B64606"/>
    <w:rsid w:val="00B71A20"/>
    <w:rsid w:val="00B761B0"/>
    <w:rsid w:val="00B763FA"/>
    <w:rsid w:val="00B7707E"/>
    <w:rsid w:val="00B823B2"/>
    <w:rsid w:val="00B82EFD"/>
    <w:rsid w:val="00B83295"/>
    <w:rsid w:val="00B8497B"/>
    <w:rsid w:val="00B90C71"/>
    <w:rsid w:val="00B931D2"/>
    <w:rsid w:val="00B9558C"/>
    <w:rsid w:val="00B97385"/>
    <w:rsid w:val="00B97395"/>
    <w:rsid w:val="00BA0017"/>
    <w:rsid w:val="00BA04D8"/>
    <w:rsid w:val="00BA1800"/>
    <w:rsid w:val="00BA3948"/>
    <w:rsid w:val="00BA3FE0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D2C22"/>
    <w:rsid w:val="00BD2F83"/>
    <w:rsid w:val="00BD6305"/>
    <w:rsid w:val="00BE0359"/>
    <w:rsid w:val="00BE727F"/>
    <w:rsid w:val="00BE7EE3"/>
    <w:rsid w:val="00BF125D"/>
    <w:rsid w:val="00BF3E55"/>
    <w:rsid w:val="00BF5461"/>
    <w:rsid w:val="00BF7057"/>
    <w:rsid w:val="00C0229C"/>
    <w:rsid w:val="00C02957"/>
    <w:rsid w:val="00C02BAA"/>
    <w:rsid w:val="00C02F81"/>
    <w:rsid w:val="00C03175"/>
    <w:rsid w:val="00C05FD7"/>
    <w:rsid w:val="00C10997"/>
    <w:rsid w:val="00C1268F"/>
    <w:rsid w:val="00C15B35"/>
    <w:rsid w:val="00C16DAD"/>
    <w:rsid w:val="00C20EF5"/>
    <w:rsid w:val="00C2486D"/>
    <w:rsid w:val="00C253A6"/>
    <w:rsid w:val="00C25DA1"/>
    <w:rsid w:val="00C34F60"/>
    <w:rsid w:val="00C401B7"/>
    <w:rsid w:val="00C43887"/>
    <w:rsid w:val="00C6129D"/>
    <w:rsid w:val="00C62EFA"/>
    <w:rsid w:val="00C6425C"/>
    <w:rsid w:val="00C64B04"/>
    <w:rsid w:val="00C703F6"/>
    <w:rsid w:val="00C72587"/>
    <w:rsid w:val="00C73E01"/>
    <w:rsid w:val="00C74CED"/>
    <w:rsid w:val="00C7766A"/>
    <w:rsid w:val="00C77BF2"/>
    <w:rsid w:val="00C80C25"/>
    <w:rsid w:val="00C82AA8"/>
    <w:rsid w:val="00C840CB"/>
    <w:rsid w:val="00C86A98"/>
    <w:rsid w:val="00C87FC8"/>
    <w:rsid w:val="00C90158"/>
    <w:rsid w:val="00C903E3"/>
    <w:rsid w:val="00C90F29"/>
    <w:rsid w:val="00C92F94"/>
    <w:rsid w:val="00C9669A"/>
    <w:rsid w:val="00CA1FEA"/>
    <w:rsid w:val="00CA6C3B"/>
    <w:rsid w:val="00CB296F"/>
    <w:rsid w:val="00CC0033"/>
    <w:rsid w:val="00CC3AC1"/>
    <w:rsid w:val="00CC4811"/>
    <w:rsid w:val="00CC753C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64B"/>
    <w:rsid w:val="00CF3716"/>
    <w:rsid w:val="00D02191"/>
    <w:rsid w:val="00D0276D"/>
    <w:rsid w:val="00D04CD9"/>
    <w:rsid w:val="00D0616C"/>
    <w:rsid w:val="00D11C23"/>
    <w:rsid w:val="00D12A98"/>
    <w:rsid w:val="00D12F8F"/>
    <w:rsid w:val="00D26782"/>
    <w:rsid w:val="00D267FE"/>
    <w:rsid w:val="00D30D08"/>
    <w:rsid w:val="00D345F1"/>
    <w:rsid w:val="00D40C18"/>
    <w:rsid w:val="00D40D78"/>
    <w:rsid w:val="00D450B1"/>
    <w:rsid w:val="00D573C4"/>
    <w:rsid w:val="00D61141"/>
    <w:rsid w:val="00D657EB"/>
    <w:rsid w:val="00D80D80"/>
    <w:rsid w:val="00D80F3A"/>
    <w:rsid w:val="00D82367"/>
    <w:rsid w:val="00D9328F"/>
    <w:rsid w:val="00D9514A"/>
    <w:rsid w:val="00D97D40"/>
    <w:rsid w:val="00DB0B4A"/>
    <w:rsid w:val="00DB1D3E"/>
    <w:rsid w:val="00DB36D8"/>
    <w:rsid w:val="00DB6DD3"/>
    <w:rsid w:val="00DC1367"/>
    <w:rsid w:val="00DC3BF3"/>
    <w:rsid w:val="00DD144E"/>
    <w:rsid w:val="00DD2E0E"/>
    <w:rsid w:val="00DD59AA"/>
    <w:rsid w:val="00DD6F76"/>
    <w:rsid w:val="00DE7E1D"/>
    <w:rsid w:val="00DF7916"/>
    <w:rsid w:val="00DF7931"/>
    <w:rsid w:val="00E10884"/>
    <w:rsid w:val="00E12816"/>
    <w:rsid w:val="00E13F13"/>
    <w:rsid w:val="00E1755A"/>
    <w:rsid w:val="00E2045E"/>
    <w:rsid w:val="00E21F09"/>
    <w:rsid w:val="00E21FE5"/>
    <w:rsid w:val="00E221D2"/>
    <w:rsid w:val="00E237DC"/>
    <w:rsid w:val="00E23A38"/>
    <w:rsid w:val="00E24F35"/>
    <w:rsid w:val="00E301C5"/>
    <w:rsid w:val="00E321CE"/>
    <w:rsid w:val="00E34D99"/>
    <w:rsid w:val="00E42FB3"/>
    <w:rsid w:val="00E44C8C"/>
    <w:rsid w:val="00E45EBF"/>
    <w:rsid w:val="00E47351"/>
    <w:rsid w:val="00E51388"/>
    <w:rsid w:val="00E53FA7"/>
    <w:rsid w:val="00E55B59"/>
    <w:rsid w:val="00E6140B"/>
    <w:rsid w:val="00E63817"/>
    <w:rsid w:val="00E64104"/>
    <w:rsid w:val="00E64B10"/>
    <w:rsid w:val="00E66BB6"/>
    <w:rsid w:val="00E75B1E"/>
    <w:rsid w:val="00E861E7"/>
    <w:rsid w:val="00E86310"/>
    <w:rsid w:val="00E87052"/>
    <w:rsid w:val="00E9538F"/>
    <w:rsid w:val="00E96AB2"/>
    <w:rsid w:val="00EA4A7F"/>
    <w:rsid w:val="00EA70ED"/>
    <w:rsid w:val="00EB29F4"/>
    <w:rsid w:val="00EB3D5F"/>
    <w:rsid w:val="00EB4211"/>
    <w:rsid w:val="00EB441A"/>
    <w:rsid w:val="00EB7DFC"/>
    <w:rsid w:val="00ED15D1"/>
    <w:rsid w:val="00ED70E9"/>
    <w:rsid w:val="00ED79A5"/>
    <w:rsid w:val="00EE7DC0"/>
    <w:rsid w:val="00EF1250"/>
    <w:rsid w:val="00EF3DBA"/>
    <w:rsid w:val="00F01D18"/>
    <w:rsid w:val="00F031EF"/>
    <w:rsid w:val="00F05704"/>
    <w:rsid w:val="00F076DF"/>
    <w:rsid w:val="00F12621"/>
    <w:rsid w:val="00F157A1"/>
    <w:rsid w:val="00F15924"/>
    <w:rsid w:val="00F16683"/>
    <w:rsid w:val="00F24329"/>
    <w:rsid w:val="00F34CC2"/>
    <w:rsid w:val="00F42198"/>
    <w:rsid w:val="00F429DF"/>
    <w:rsid w:val="00F46E84"/>
    <w:rsid w:val="00F47DAD"/>
    <w:rsid w:val="00F51876"/>
    <w:rsid w:val="00F55B53"/>
    <w:rsid w:val="00F55D0D"/>
    <w:rsid w:val="00F56C3F"/>
    <w:rsid w:val="00F61622"/>
    <w:rsid w:val="00F6280B"/>
    <w:rsid w:val="00F665ED"/>
    <w:rsid w:val="00F6689F"/>
    <w:rsid w:val="00F67878"/>
    <w:rsid w:val="00F749F0"/>
    <w:rsid w:val="00F74E05"/>
    <w:rsid w:val="00F7769A"/>
    <w:rsid w:val="00F876AF"/>
    <w:rsid w:val="00F9094E"/>
    <w:rsid w:val="00F9326F"/>
    <w:rsid w:val="00F93831"/>
    <w:rsid w:val="00F97604"/>
    <w:rsid w:val="00F97726"/>
    <w:rsid w:val="00F97A62"/>
    <w:rsid w:val="00F97F75"/>
    <w:rsid w:val="00FA1100"/>
    <w:rsid w:val="00FA2105"/>
    <w:rsid w:val="00FA651B"/>
    <w:rsid w:val="00FC010E"/>
    <w:rsid w:val="00FC3C11"/>
    <w:rsid w:val="00FC4E7C"/>
    <w:rsid w:val="00FD287C"/>
    <w:rsid w:val="00FD7A7F"/>
    <w:rsid w:val="00FE3083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0E33D9A6-0872-4BA8-BD82-4F2BC4D3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3C9"/>
    <w:pPr>
      <w:spacing w:after="200" w:line="300" w:lineRule="exact"/>
      <w:ind w:right="720"/>
    </w:pPr>
    <w:rPr>
      <w:sz w:val="22"/>
      <w:szCs w:val="22"/>
      <w:lang w:val="es-US" w:eastAsia="es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locked/>
    <w:rsid w:val="00196512"/>
    <w:pPr>
      <w:numPr>
        <w:numId w:val="1"/>
      </w:numPr>
      <w:pBdr>
        <w:top w:val="single" w:sz="4" w:space="3" w:color="000000"/>
      </w:pBdr>
      <w:spacing w:line="360" w:lineRule="exact"/>
      <w:ind w:left="360" w:right="0"/>
      <w:outlineLvl w:val="0"/>
    </w:pPr>
    <w:rPr>
      <w:b/>
      <w:bCs/>
      <w:sz w:val="28"/>
      <w:szCs w:val="26"/>
      <w:lang w:val="es-MX" w:eastAsia="es-MX"/>
    </w:rPr>
  </w:style>
  <w:style w:type="paragraph" w:styleId="Heading2">
    <w:name w:val="heading 2"/>
    <w:basedOn w:val="Normal"/>
    <w:next w:val="Normal"/>
    <w:link w:val="Heading2Char"/>
    <w:uiPriority w:val="9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es-MX" w:eastAsia="es-MX"/>
    </w:rPr>
  </w:style>
  <w:style w:type="paragraph" w:styleId="Heading3">
    <w:name w:val="heading 3"/>
    <w:basedOn w:val="Normal"/>
    <w:next w:val="Normal"/>
    <w:link w:val="Heading3Char"/>
    <w:uiPriority w:val="9"/>
    <w:qFormat/>
    <w:locked/>
    <w:rsid w:val="000362E6"/>
    <w:pPr>
      <w:spacing w:after="120"/>
      <w:outlineLvl w:val="2"/>
    </w:pPr>
    <w:rPr>
      <w:b/>
      <w:i/>
      <w:lang w:val="es-MX" w:eastAsia="es-MX"/>
    </w:rPr>
  </w:style>
  <w:style w:type="paragraph" w:styleId="Heading4">
    <w:name w:val="heading 4"/>
    <w:basedOn w:val="Normal"/>
    <w:next w:val="Normal"/>
    <w:link w:val="Heading4Char"/>
    <w:uiPriority w:val="9"/>
    <w:qFormat/>
    <w:locked/>
    <w:rsid w:val="000362E6"/>
    <w:pPr>
      <w:keepNext/>
      <w:outlineLvl w:val="3"/>
    </w:pPr>
    <w:rPr>
      <w:i/>
      <w:iCs/>
      <w:lang w:val="es-MX" w:eastAsia="es-MX"/>
    </w:rPr>
  </w:style>
  <w:style w:type="paragraph" w:styleId="Heading5">
    <w:name w:val="heading 5"/>
    <w:basedOn w:val="Normal"/>
    <w:next w:val="Normal"/>
    <w:link w:val="Heading5Char"/>
    <w:uiPriority w:val="9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es-MX" w:eastAsia="es-MX"/>
    </w:rPr>
  </w:style>
  <w:style w:type="paragraph" w:styleId="Heading6">
    <w:name w:val="heading 6"/>
    <w:basedOn w:val="ListBullet51"/>
    <w:next w:val="Normal"/>
    <w:link w:val="Heading6Char"/>
    <w:uiPriority w:val="9"/>
    <w:qFormat/>
    <w:rsid w:val="0007111A"/>
    <w:pPr>
      <w:outlineLvl w:val="5"/>
    </w:pPr>
    <w:rPr>
      <w:lang w:val="es-MX" w:eastAsia="es-MX"/>
    </w:rPr>
  </w:style>
  <w:style w:type="paragraph" w:styleId="Heading7">
    <w:name w:val="heading 7"/>
    <w:basedOn w:val="Normal"/>
    <w:next w:val="Normal"/>
    <w:link w:val="Heading7Char"/>
    <w:uiPriority w:val="9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es-MX" w:eastAsia="es-MX"/>
    </w:rPr>
  </w:style>
  <w:style w:type="paragraph" w:styleId="Heading8">
    <w:name w:val="heading 8"/>
    <w:basedOn w:val="Normal"/>
    <w:next w:val="Normal"/>
    <w:link w:val="Heading8Char"/>
    <w:uiPriority w:val="9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es-MX" w:eastAsia="es-MX"/>
    </w:rPr>
  </w:style>
  <w:style w:type="paragraph" w:styleId="Heading9">
    <w:name w:val="heading 9"/>
    <w:basedOn w:val="Normal"/>
    <w:next w:val="Normal"/>
    <w:link w:val="Heading9Char"/>
    <w:uiPriority w:val="9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es-MX"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196512"/>
    <w:rPr>
      <w:b/>
      <w:bCs/>
      <w:sz w:val="28"/>
      <w:szCs w:val="26"/>
      <w:lang w:val="es-MX" w:eastAsia="es-MX"/>
    </w:rPr>
  </w:style>
  <w:style w:type="character" w:customStyle="1" w:styleId="Heading2Char">
    <w:name w:val="Heading 2 Char"/>
    <w:link w:val="Heading2"/>
    <w:uiPriority w:val="9"/>
    <w:locked/>
    <w:rsid w:val="000362E6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locked/>
    <w:rsid w:val="000362E6"/>
    <w:rPr>
      <w:rFonts w:ascii="Arial" w:hAnsi="Arial"/>
      <w:b/>
      <w:i/>
      <w:sz w:val="22"/>
    </w:rPr>
  </w:style>
  <w:style w:type="character" w:customStyle="1" w:styleId="Heading4Char">
    <w:name w:val="Heading 4 Char"/>
    <w:link w:val="Heading4"/>
    <w:uiPriority w:val="9"/>
    <w:locked/>
    <w:rsid w:val="000362E6"/>
    <w:rPr>
      <w:rFonts w:ascii="Arial" w:hAnsi="Arial"/>
      <w:i/>
      <w:sz w:val="22"/>
    </w:rPr>
  </w:style>
  <w:style w:type="character" w:customStyle="1" w:styleId="Heading5Char">
    <w:name w:val="Heading 5 Char"/>
    <w:link w:val="Heading5"/>
    <w:uiPriority w:val="9"/>
    <w:locked/>
    <w:rsid w:val="000362E6"/>
    <w:rPr>
      <w:b/>
      <w:i/>
      <w:sz w:val="26"/>
    </w:rPr>
  </w:style>
  <w:style w:type="paragraph" w:customStyle="1" w:styleId="ListBullet51">
    <w:name w:val="List Bullet 51"/>
    <w:basedOn w:val="ListBullet"/>
    <w:qFormat/>
    <w:rsid w:val="00E237DC"/>
    <w:pPr>
      <w:numPr>
        <w:numId w:val="5"/>
      </w:numPr>
      <w:spacing w:line="420" w:lineRule="exact"/>
      <w:ind w:left="288" w:hanging="288"/>
    </w:pPr>
    <w:rPr>
      <w:b/>
    </w:rPr>
  </w:style>
  <w:style w:type="paragraph" w:styleId="ListBullet">
    <w:name w:val="List Bullet"/>
    <w:basedOn w:val="Normal"/>
    <w:uiPriority w:val="99"/>
    <w:rsid w:val="00FD7A7F"/>
    <w:pPr>
      <w:numPr>
        <w:numId w:val="10"/>
      </w:numPr>
      <w:spacing w:after="120"/>
    </w:pPr>
  </w:style>
  <w:style w:type="character" w:customStyle="1" w:styleId="Heading6Char">
    <w:name w:val="Heading 6 Char"/>
    <w:link w:val="Heading6"/>
    <w:uiPriority w:val="9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uiPriority w:val="9"/>
    <w:locked/>
    <w:rsid w:val="000362E6"/>
    <w:rPr>
      <w:sz w:val="24"/>
    </w:rPr>
  </w:style>
  <w:style w:type="character" w:customStyle="1" w:styleId="Heading8Char">
    <w:name w:val="Heading 8 Char"/>
    <w:link w:val="Heading8"/>
    <w:uiPriority w:val="9"/>
    <w:locked/>
    <w:rsid w:val="000362E6"/>
    <w:rPr>
      <w:i/>
      <w:sz w:val="24"/>
    </w:rPr>
  </w:style>
  <w:style w:type="character" w:customStyle="1" w:styleId="Heading9Char">
    <w:name w:val="Heading 9 Char"/>
    <w:link w:val="Heading9"/>
    <w:uiPriority w:val="9"/>
    <w:locked/>
    <w:rsid w:val="000362E6"/>
    <w:rPr>
      <w:rFonts w:ascii="Cambria" w:hAnsi="Cambria"/>
    </w:rPr>
  </w:style>
  <w:style w:type="paragraph" w:styleId="Header">
    <w:name w:val="header"/>
    <w:basedOn w:val="Normal"/>
    <w:link w:val="HeaderChar"/>
    <w:uiPriority w:val="99"/>
    <w:rsid w:val="002F22B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  <w:lang w:val="es-MX" w:eastAsia="es-MX"/>
    </w:rPr>
  </w:style>
  <w:style w:type="character" w:customStyle="1" w:styleId="HeaderChar">
    <w:name w:val="Header Char"/>
    <w:link w:val="Header"/>
    <w:uiPriority w:val="99"/>
    <w:locked/>
    <w:rsid w:val="002F22BA"/>
    <w:rPr>
      <w:b/>
      <w:sz w:val="32"/>
    </w:rPr>
  </w:style>
  <w:style w:type="paragraph" w:styleId="Footer">
    <w:name w:val="footer"/>
    <w:basedOn w:val="Normal"/>
    <w:link w:val="FooterChar1"/>
    <w:rsid w:val="000362E6"/>
    <w:rPr>
      <w:lang w:val="es-MX" w:eastAsia="es-MX"/>
    </w:rPr>
  </w:style>
  <w:style w:type="character" w:customStyle="1" w:styleId="FooterChar1">
    <w:name w:val="Footer Char1"/>
    <w:link w:val="Footer"/>
    <w:locked/>
    <w:rsid w:val="000362E6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0362E6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sz w:val="22"/>
      <w:szCs w:val="22"/>
      <w:lang w:val="es-US" w:eastAsia="es-US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sz w:val="22"/>
      <w:szCs w:val="22"/>
      <w:lang w:val="es-US" w:eastAsia="es-US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  <w:lang w:val="es-US" w:eastAsia="es-US"/>
    </w:rPr>
  </w:style>
  <w:style w:type="paragraph" w:styleId="TOC1">
    <w:name w:val="toc 1"/>
    <w:basedOn w:val="Normal"/>
    <w:next w:val="Normal"/>
    <w:autoRedefine/>
    <w:uiPriority w:val="39"/>
    <w:locked/>
    <w:rsid w:val="00183B29"/>
    <w:pPr>
      <w:tabs>
        <w:tab w:val="left" w:pos="288"/>
        <w:tab w:val="left" w:pos="576"/>
        <w:tab w:val="right" w:leader="dot" w:pos="9792"/>
      </w:tabs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02191"/>
    <w:pPr>
      <w:tabs>
        <w:tab w:val="right" w:pos="288"/>
        <w:tab w:val="right" w:leader="dot" w:pos="9796"/>
      </w:tabs>
      <w:ind w:left="288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sz w:val="22"/>
      <w:szCs w:val="22"/>
      <w:lang w:val="es-US" w:eastAsia="es-US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  <w:lang w:val="en-US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paragraph" w:styleId="ListBullet2">
    <w:name w:val="List Bullet 2"/>
    <w:basedOn w:val="Normal"/>
    <w:uiPriority w:val="99"/>
    <w:rsid w:val="00D0616C"/>
  </w:style>
  <w:style w:type="paragraph" w:styleId="ListBullet3">
    <w:name w:val="List Bullet 3"/>
    <w:basedOn w:val="Normal"/>
    <w:rsid w:val="004C0D8E"/>
    <w:pPr>
      <w:numPr>
        <w:numId w:val="7"/>
      </w:numPr>
      <w:tabs>
        <w:tab w:val="num" w:pos="648"/>
      </w:tabs>
      <w:spacing w:after="120"/>
      <w:ind w:left="864" w:hanging="288"/>
      <w:contextualSpacing/>
    </w:pPr>
  </w:style>
  <w:style w:type="paragraph" w:styleId="ListBullet4">
    <w:name w:val="List Bullet 4"/>
    <w:basedOn w:val="Normal"/>
    <w:uiPriority w:val="99"/>
    <w:rsid w:val="000362E6"/>
    <w:pPr>
      <w:spacing w:after="120"/>
    </w:pPr>
  </w:style>
  <w:style w:type="paragraph" w:styleId="ListNumber">
    <w:name w:val="List Number"/>
    <w:basedOn w:val="Normal"/>
    <w:uiPriority w:val="99"/>
    <w:rsid w:val="006443C9"/>
    <w:pPr>
      <w:numPr>
        <w:numId w:val="18"/>
      </w:numPr>
      <w:spacing w:after="120"/>
    </w:pPr>
  </w:style>
  <w:style w:type="character" w:styleId="PageNumber">
    <w:name w:val="page number"/>
    <w:basedOn w:val="DefaultParagraphFont"/>
    <w:uiPriority w:val="99"/>
    <w:rsid w:val="000362E6"/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  <w:lang w:val="es-MX" w:eastAsia="es-MX"/>
    </w:rPr>
  </w:style>
  <w:style w:type="character" w:customStyle="1" w:styleId="TitleChar">
    <w:name w:val="Title Char"/>
    <w:link w:val="Title"/>
    <w:uiPriority w:val="10"/>
    <w:locked/>
    <w:rsid w:val="000362E6"/>
    <w:rPr>
      <w:rFonts w:ascii="Arial" w:eastAsia="MS Gothic" w:hAnsi="Arial"/>
      <w:b/>
      <w:sz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uiPriority w:val="39"/>
    <w:locked/>
    <w:rsid w:val="00B400E1"/>
    <w:pPr>
      <w:ind w:left="576"/>
    </w:pPr>
  </w:style>
  <w:style w:type="character" w:customStyle="1" w:styleId="Planinstructions">
    <w:name w:val="Plan instructions"/>
    <w:qFormat/>
    <w:rsid w:val="000D76BC"/>
    <w:rPr>
      <w:rFonts w:ascii="Arial" w:hAnsi="Arial"/>
      <w:i/>
      <w:color w:val="548DD4"/>
      <w:sz w:val="22"/>
      <w:lang w:val="en-US"/>
    </w:rPr>
  </w:style>
  <w:style w:type="paragraph" w:customStyle="1" w:styleId="GridTable31">
    <w:name w:val="Grid Table 31"/>
    <w:basedOn w:val="Heading1"/>
    <w:next w:val="Normal"/>
    <w:uiPriority w:val="39"/>
    <w:qFormat/>
    <w:rsid w:val="00183B29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eastAsia="ja-JP"/>
    </w:rPr>
  </w:style>
  <w:style w:type="character" w:styleId="CommentReference">
    <w:name w:val="annotation reference"/>
    <w:rsid w:val="00703455"/>
    <w:rPr>
      <w:sz w:val="16"/>
      <w:szCs w:val="16"/>
    </w:rPr>
  </w:style>
  <w:style w:type="paragraph" w:styleId="BalloonText">
    <w:name w:val="Balloon Text"/>
    <w:basedOn w:val="Normal"/>
    <w:link w:val="BalloonTextChar"/>
    <w:rsid w:val="00D12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12A98"/>
    <w:rPr>
      <w:rFonts w:ascii="Segoe UI" w:hAnsi="Segoe UI" w:cs="Segoe UI"/>
      <w:sz w:val="18"/>
      <w:szCs w:val="18"/>
      <w:lang w:val="es-US" w:eastAsia="es-US"/>
    </w:rPr>
  </w:style>
  <w:style w:type="paragraph" w:customStyle="1" w:styleId="ColorfulList-Accent11">
    <w:name w:val="Colorful List - Accent 11"/>
    <w:basedOn w:val="Normal"/>
    <w:qFormat/>
    <w:rsid w:val="00E44C8C"/>
    <w:pPr>
      <w:ind w:left="720"/>
    </w:pPr>
    <w:rPr>
      <w:rFonts w:eastAsia="Calibri"/>
      <w:lang w:val="en-US" w:eastAsia="en-US"/>
    </w:rPr>
  </w:style>
  <w:style w:type="character" w:customStyle="1" w:styleId="PlanInstructions0">
    <w:name w:val="Plan Instructions"/>
    <w:qFormat/>
    <w:rsid w:val="00E44C8C"/>
    <w:rPr>
      <w:rFonts w:ascii="Arial" w:hAnsi="Arial"/>
      <w:i/>
      <w:color w:val="548DD4"/>
      <w:sz w:val="22"/>
    </w:rPr>
  </w:style>
  <w:style w:type="character" w:styleId="Hyperlink">
    <w:name w:val="Hyperlink"/>
    <w:uiPriority w:val="99"/>
    <w:unhideWhenUsed/>
    <w:locked/>
    <w:rsid w:val="00226922"/>
    <w:rPr>
      <w:color w:val="0000FF"/>
      <w:u w:val="single"/>
    </w:rPr>
  </w:style>
  <w:style w:type="character" w:customStyle="1" w:styleId="FooterChar">
    <w:name w:val="Footer Char"/>
    <w:locked/>
    <w:rsid w:val="002B49AE"/>
    <w:rPr>
      <w:rFonts w:ascii="Arial" w:hAnsi="Arial"/>
      <w:sz w:val="22"/>
      <w:szCs w:val="22"/>
      <w:lang w:val="es-US" w:eastAsia="x-none"/>
    </w:rPr>
  </w:style>
  <w:style w:type="paragraph" w:customStyle="1" w:styleId="Tabletext2">
    <w:name w:val="Table text 2"/>
    <w:basedOn w:val="Normal"/>
    <w:qFormat/>
    <w:rsid w:val="006443C9"/>
    <w:pPr>
      <w:spacing w:after="0"/>
      <w:ind w:right="0"/>
    </w:pPr>
  </w:style>
  <w:style w:type="paragraph" w:customStyle="1" w:styleId="Tableheading">
    <w:name w:val="Table heading"/>
    <w:basedOn w:val="Normal"/>
    <w:qFormat/>
    <w:rsid w:val="006443C9"/>
    <w:pPr>
      <w:spacing w:after="0" w:line="240" w:lineRule="auto"/>
      <w:ind w:right="0"/>
    </w:pPr>
    <w:rPr>
      <w:rFonts w:cs="Arial"/>
      <w:b/>
      <w:bCs/>
    </w:rPr>
  </w:style>
  <w:style w:type="paragraph" w:styleId="Revision">
    <w:name w:val="Revision"/>
    <w:hidden/>
    <w:uiPriority w:val="99"/>
    <w:semiHidden/>
    <w:rsid w:val="00765A2C"/>
    <w:rPr>
      <w:sz w:val="22"/>
      <w:szCs w:val="22"/>
      <w:lang w:val="es-US" w:eastAsia="es-US"/>
    </w:rPr>
  </w:style>
  <w:style w:type="paragraph" w:styleId="ListParagraph">
    <w:name w:val="List Paragraph"/>
    <w:basedOn w:val="Normal"/>
    <w:qFormat/>
    <w:rsid w:val="003E1357"/>
    <w:pPr>
      <w:ind w:left="720"/>
    </w:pPr>
    <w:rPr>
      <w:rFonts w:eastAsia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9E60F-5A19-43B4-A98D-31C7826F6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11: Legal notices</vt:lpstr>
    </vt:vector>
  </TitlesOfParts>
  <Company>MAXIMUS</Company>
  <LinksUpToDate>false</LinksUpToDate>
  <CharactersWithSpaces>4981</CharactersWithSpaces>
  <SharedDoc>false</SharedDoc>
  <HLinks>
    <vt:vector size="18" baseType="variant"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_Toc461123093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_Toc461123092</vt:lpwstr>
      </vt:variant>
      <vt:variant>
        <vt:i4>1703991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_Toc461123091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Legal notices</dc:title>
  <dc:subject/>
  <dc:creator>CMS</dc:creator>
  <cp:keywords/>
  <cp:lastModifiedBy>EDNA DUMAS</cp:lastModifiedBy>
  <cp:revision>2</cp:revision>
  <cp:lastPrinted>2013-03-27T16:06:00Z</cp:lastPrinted>
  <dcterms:created xsi:type="dcterms:W3CDTF">2017-07-21T13:38:00Z</dcterms:created>
  <dcterms:modified xsi:type="dcterms:W3CDTF">2017-07-21T13:38:00Z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